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152497573"/>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8379"/>
          </w:tblGrid>
          <w:tr w:rsidR="007A3DF6" w:rsidTr="007A3DF6">
            <w:trPr>
              <w:trHeight w:val="2880"/>
              <w:jc w:val="center"/>
            </w:trPr>
            <w:sdt>
              <w:sdtPr>
                <w:rPr>
                  <w:rFonts w:asciiTheme="majorHAnsi" w:eastAsiaTheme="majorEastAsia" w:hAnsiTheme="majorHAnsi" w:cstheme="majorBidi"/>
                  <w:caps/>
                  <w:lang w:eastAsia="en-US"/>
                </w:rPr>
                <w:alias w:val="Compañía"/>
                <w:id w:val="15524243"/>
                <w:dataBinding w:prefixMappings="xmlns:ns0='http://schemas.openxmlformats.org/officeDocument/2006/extended-properties'" w:xpath="/ns0:Properties[1]/ns0:Company[1]" w:storeItemID="{6668398D-A668-4E3E-A5EB-62B293D839F1}"/>
                <w:text/>
              </w:sdtPr>
              <w:sdtEndPr>
                <w:rPr>
                  <w:highlight w:val="yellow"/>
                  <w:lang w:eastAsia="es-ES"/>
                </w:rPr>
              </w:sdtEndPr>
              <w:sdtContent>
                <w:tc>
                  <w:tcPr>
                    <w:tcW w:w="4999" w:type="pct"/>
                  </w:tcPr>
                  <w:p w:rsidR="007A3DF6" w:rsidRDefault="007A3DF6" w:rsidP="007A3DF6">
                    <w:pPr>
                      <w:pStyle w:val="Sinespaciado"/>
                      <w:jc w:val="center"/>
                      <w:rPr>
                        <w:rFonts w:asciiTheme="majorHAnsi" w:eastAsiaTheme="majorEastAsia" w:hAnsiTheme="majorHAnsi" w:cstheme="majorBidi"/>
                        <w:caps/>
                      </w:rPr>
                    </w:pPr>
                    <w:r>
                      <w:rPr>
                        <w:rFonts w:asciiTheme="majorHAnsi" w:eastAsiaTheme="majorEastAsia" w:hAnsiTheme="majorHAnsi" w:cstheme="majorBidi"/>
                        <w:caps/>
                        <w:lang w:eastAsia="en-US"/>
                      </w:rPr>
                      <w:t>CENTRO SAN JUAN DE DIOS DE CIEMPOZUELOS</w:t>
                    </w:r>
                  </w:p>
                </w:tc>
              </w:sdtContent>
            </w:sdt>
          </w:tr>
          <w:tr w:rsidR="007A3DF6" w:rsidTr="007A3DF6">
            <w:trPr>
              <w:trHeight w:val="1440"/>
              <w:jc w:val="center"/>
            </w:trPr>
            <w:sdt>
              <w:sdtPr>
                <w:rPr>
                  <w:rFonts w:asciiTheme="majorHAnsi" w:eastAsiaTheme="majorEastAsia" w:hAnsiTheme="majorHAnsi" w:cstheme="majorBidi"/>
                  <w:sz w:val="56"/>
                  <w:szCs w:val="56"/>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A3DF6" w:rsidRDefault="007A3DF6" w:rsidP="007A3DF6">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56"/>
                      </w:rPr>
                      <w:t>GUÍA DE ITINERARIO FORMATIVO TIPO (GIFT)</w:t>
                    </w:r>
                  </w:p>
                </w:tc>
              </w:sdtContent>
            </w:sdt>
          </w:tr>
          <w:tr w:rsidR="007A3DF6" w:rsidTr="007A3DF6">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A3DF6" w:rsidRDefault="00BE1E08" w:rsidP="008C21F4">
                    <w:pPr>
                      <w:pStyle w:val="Sinespaciado"/>
                      <w:rPr>
                        <w:rFonts w:asciiTheme="majorHAnsi" w:eastAsiaTheme="majorEastAsia" w:hAnsiTheme="majorHAnsi" w:cstheme="majorBidi"/>
                        <w:sz w:val="44"/>
                        <w:szCs w:val="44"/>
                      </w:rPr>
                    </w:pPr>
                    <w:r>
                      <w:rPr>
                        <w:rFonts w:asciiTheme="majorHAnsi" w:eastAsiaTheme="majorEastAsia" w:hAnsiTheme="majorHAnsi" w:cstheme="majorBidi"/>
                        <w:sz w:val="44"/>
                        <w:szCs w:val="44"/>
                      </w:rPr>
                      <w:t>Enfermería  Salud Mental</w:t>
                    </w:r>
                  </w:p>
                </w:tc>
              </w:sdtContent>
            </w:sdt>
          </w:tr>
          <w:tr w:rsidR="007A3DF6" w:rsidTr="007A3DF6">
            <w:trPr>
              <w:trHeight w:val="360"/>
              <w:jc w:val="center"/>
            </w:trPr>
            <w:tc>
              <w:tcPr>
                <w:tcW w:w="5000" w:type="pct"/>
                <w:vAlign w:val="center"/>
              </w:tcPr>
              <w:p w:rsidR="007A3DF6" w:rsidRDefault="007A3DF6" w:rsidP="007A3DF6">
                <w:pPr>
                  <w:pStyle w:val="Sinespaciado"/>
                  <w:jc w:val="center"/>
                </w:pPr>
              </w:p>
            </w:tc>
          </w:tr>
          <w:tr w:rsidR="007A3DF6" w:rsidTr="007A3DF6">
            <w:trPr>
              <w:trHeight w:val="360"/>
              <w:jc w:val="center"/>
            </w:trPr>
            <w:tc>
              <w:tcPr>
                <w:tcW w:w="5000" w:type="pct"/>
                <w:vAlign w:val="center"/>
              </w:tcPr>
              <w:p w:rsidR="007A3DF6" w:rsidRDefault="007A3DF6" w:rsidP="007A3DF6">
                <w:pPr>
                  <w:pStyle w:val="Sinespaciado"/>
                  <w:jc w:val="center"/>
                  <w:rPr>
                    <w:b/>
                    <w:bCs/>
                  </w:rPr>
                </w:pPr>
              </w:p>
            </w:tc>
          </w:tr>
        </w:tbl>
        <w:p w:rsidR="007A3DF6" w:rsidRDefault="007A3DF6" w:rsidP="007A3DF6"/>
        <w:p w:rsidR="008C21F4" w:rsidRDefault="008C21F4" w:rsidP="007A3DF6"/>
        <w:p w:rsidR="000472CD" w:rsidRDefault="000472CD" w:rsidP="007A3DF6"/>
        <w:p w:rsidR="000472CD" w:rsidRDefault="000472CD" w:rsidP="007A3DF6"/>
        <w:p w:rsidR="000472CD" w:rsidRDefault="000472CD" w:rsidP="007A3DF6"/>
        <w:p w:rsidR="000472CD" w:rsidRDefault="000472CD" w:rsidP="007A3DF6"/>
        <w:p w:rsidR="008C21F4" w:rsidRDefault="008C21F4" w:rsidP="007A3DF6"/>
        <w:p w:rsidR="00FD0DF4" w:rsidRDefault="00803D9B" w:rsidP="00FD0DF4">
          <w:pPr>
            <w:jc w:val="right"/>
            <w:rPr>
              <w:rFonts w:ascii="Calibri" w:hAnsi="Calibri"/>
              <w:b/>
            </w:rPr>
          </w:pPr>
          <w:r>
            <w:rPr>
              <w:rFonts w:ascii="Calibri" w:hAnsi="Calibri"/>
              <w:b/>
            </w:rPr>
            <w:t>ACTUALIZACIÓN  2023</w:t>
          </w:r>
        </w:p>
        <w:p w:rsidR="00FD0DF4" w:rsidRDefault="00FD0DF4" w:rsidP="00FD0DF4">
          <w:pPr>
            <w:rPr>
              <w:lang w:val="es-ES_tradnl"/>
            </w:rPr>
          </w:pPr>
        </w:p>
        <w:p w:rsidR="007A3DF6" w:rsidRDefault="007A3DF6" w:rsidP="007A3DF6">
          <w:pPr>
            <w:jc w:val="center"/>
          </w:pPr>
        </w:p>
        <w:p w:rsidR="007A3DF6" w:rsidRPr="00B83FCD" w:rsidRDefault="007A3DF6" w:rsidP="007A3DF6">
          <w:pPr>
            <w:jc w:val="right"/>
            <w:rPr>
              <w:b/>
            </w:rPr>
          </w:pPr>
          <w:r w:rsidRPr="00B83FCD">
            <w:rPr>
              <w:b/>
            </w:rPr>
            <w:t>Pedro Fernández de Velasco Casarrubios</w:t>
          </w:r>
        </w:p>
        <w:p w:rsidR="007A3DF6" w:rsidRPr="00051D59" w:rsidRDefault="007A3DF6" w:rsidP="007A3DF6">
          <w:pPr>
            <w:jc w:val="right"/>
          </w:pPr>
          <w:r w:rsidRPr="00051D59">
            <w:t>Tutor de Residentes de Enfermería de Salud Mental</w:t>
          </w:r>
        </w:p>
        <w:p w:rsidR="007A3DF6" w:rsidRPr="00051D59" w:rsidRDefault="007A3DF6" w:rsidP="007A3DF6">
          <w:pPr>
            <w:jc w:val="right"/>
          </w:pPr>
          <w:r w:rsidRPr="00051D59">
            <w:t xml:space="preserve">Unidad Docente </w:t>
          </w:r>
          <w:proofErr w:type="spellStart"/>
          <w:r w:rsidRPr="00051D59">
            <w:t>Multiprofesional</w:t>
          </w:r>
          <w:proofErr w:type="spellEnd"/>
          <w:r w:rsidRPr="00051D59">
            <w:t xml:space="preserve"> de Salud Mental</w:t>
          </w:r>
        </w:p>
        <w:tbl>
          <w:tblPr>
            <w:tblpPr w:leftFromText="187" w:rightFromText="187" w:horzAnchor="margin" w:tblpXSpec="center" w:tblpYSpec="bottom"/>
            <w:tblW w:w="5000" w:type="pct"/>
            <w:tblLook w:val="04A0" w:firstRow="1" w:lastRow="0" w:firstColumn="1" w:lastColumn="0" w:noHBand="0" w:noVBand="1"/>
          </w:tblPr>
          <w:tblGrid>
            <w:gridCol w:w="8379"/>
          </w:tblGrid>
          <w:tr w:rsidR="007A3DF6" w:rsidTr="007A3DF6">
            <w:tc>
              <w:tcPr>
                <w:tcW w:w="5000" w:type="pct"/>
              </w:tcPr>
              <w:p w:rsidR="007A3DF6" w:rsidRDefault="007A3DF6" w:rsidP="007A3DF6">
                <w:pPr>
                  <w:pStyle w:val="Sinespaciado"/>
                  <w:jc w:val="right"/>
                </w:pPr>
              </w:p>
            </w:tc>
          </w:tr>
        </w:tbl>
        <w:p w:rsidR="007A3DF6" w:rsidRDefault="00FD0DF4" w:rsidP="007A3DF6">
          <w:pPr>
            <w:jc w:val="right"/>
            <w:sectPr w:rsidR="007A3DF6" w:rsidSect="007A3DF6">
              <w:headerReference w:type="default" r:id="rId9"/>
              <w:footerReference w:type="default" r:id="rId10"/>
              <w:pgSz w:w="11906" w:h="16838"/>
              <w:pgMar w:top="1797" w:right="1826" w:bottom="1134" w:left="1701" w:header="720" w:footer="720" w:gutter="0"/>
              <w:cols w:space="708"/>
              <w:titlePg/>
              <w:docGrid w:linePitch="360"/>
            </w:sectPr>
          </w:pPr>
          <w:r>
            <w:rPr>
              <w:noProof/>
              <w:sz w:val="6"/>
              <w:lang w:eastAsia="es-ES"/>
            </w:rPr>
            <w:drawing>
              <wp:anchor distT="0" distB="0" distL="114300" distR="114300" simplePos="0" relativeHeight="251659264" behindDoc="1" locked="0" layoutInCell="1" allowOverlap="1" wp14:anchorId="5AF80167" wp14:editId="775AB5C4">
                <wp:simplePos x="0" y="0"/>
                <wp:positionH relativeFrom="column">
                  <wp:posOffset>-607695</wp:posOffset>
                </wp:positionH>
                <wp:positionV relativeFrom="paragraph">
                  <wp:posOffset>1340485</wp:posOffset>
                </wp:positionV>
                <wp:extent cx="3331210" cy="825500"/>
                <wp:effectExtent l="0" t="0" r="2540" b="0"/>
                <wp:wrapThrough wrapText="bothSides">
                  <wp:wrapPolygon edited="0">
                    <wp:start x="0" y="0"/>
                    <wp:lineTo x="0" y="20935"/>
                    <wp:lineTo x="21493" y="20935"/>
                    <wp:lineTo x="21493"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1210" cy="825500"/>
                        </a:xfrm>
                        <a:prstGeom prst="rect">
                          <a:avLst/>
                        </a:prstGeom>
                      </pic:spPr>
                    </pic:pic>
                  </a:graphicData>
                </a:graphic>
                <wp14:sizeRelH relativeFrom="page">
                  <wp14:pctWidth>0</wp14:pctWidth>
                </wp14:sizeRelH>
                <wp14:sizeRelV relativeFrom="page">
                  <wp14:pctHeight>0</wp14:pctHeight>
                </wp14:sizeRelV>
              </wp:anchor>
            </w:drawing>
          </w:r>
        </w:p>
        <w:p w:rsidR="007A3DF6" w:rsidRDefault="00A64B36" w:rsidP="007A3DF6">
          <w:pPr>
            <w:spacing w:before="0" w:after="200"/>
            <w:jc w:val="left"/>
            <w:rPr>
              <w:lang w:eastAsia="es-ES"/>
            </w:rPr>
          </w:pPr>
        </w:p>
      </w:sdtContent>
    </w:sdt>
    <w:sdt>
      <w:sdtPr>
        <w:rPr>
          <w:rFonts w:asciiTheme="minorHAnsi" w:eastAsiaTheme="minorHAnsi" w:hAnsiTheme="minorHAnsi" w:cstheme="minorBidi"/>
          <w:b w:val="0"/>
          <w:bCs w:val="0"/>
          <w:color w:val="auto"/>
          <w:sz w:val="22"/>
          <w:szCs w:val="22"/>
          <w:lang w:eastAsia="en-US"/>
        </w:rPr>
        <w:id w:val="-559096724"/>
        <w:docPartObj>
          <w:docPartGallery w:val="Table of Contents"/>
          <w:docPartUnique/>
        </w:docPartObj>
      </w:sdtPr>
      <w:sdtEndPr/>
      <w:sdtContent>
        <w:p w:rsidR="007A3DF6" w:rsidRDefault="007A3DF6" w:rsidP="007A3DF6">
          <w:pPr>
            <w:pStyle w:val="TtuloTDC"/>
            <w:rPr>
              <w:rFonts w:eastAsiaTheme="minorHAnsi"/>
            </w:rPr>
          </w:pPr>
        </w:p>
        <w:p w:rsidR="007A3DF6" w:rsidRDefault="000472CD" w:rsidP="007A3DF6">
          <w:pPr>
            <w:pStyle w:val="TtuloTDC"/>
          </w:pPr>
          <w:proofErr w:type="spellStart"/>
          <w:r>
            <w:t>Indice</w:t>
          </w:r>
          <w:proofErr w:type="spellEnd"/>
        </w:p>
        <w:p w:rsidR="007A3DF6" w:rsidRPr="00C038F5" w:rsidRDefault="007A3DF6" w:rsidP="007A3DF6">
          <w:pPr>
            <w:rPr>
              <w:lang w:eastAsia="es-ES"/>
            </w:rPr>
          </w:pPr>
        </w:p>
        <w:p w:rsidR="007A3DF6" w:rsidRDefault="007A3DF6" w:rsidP="007A3DF6">
          <w:pPr>
            <w:pStyle w:val="TDC1"/>
            <w:rPr>
              <w:rFonts w:eastAsiaTheme="minorEastAsia"/>
              <w:noProof/>
              <w:lang w:eastAsia="es-ES"/>
            </w:rPr>
          </w:pPr>
          <w:r>
            <w:fldChar w:fldCharType="begin"/>
          </w:r>
          <w:r>
            <w:instrText xml:space="preserve"> TOC \o "1-2" \h \z \u </w:instrText>
          </w:r>
          <w:r>
            <w:fldChar w:fldCharType="separate"/>
          </w:r>
          <w:hyperlink w:anchor="_Toc482185482" w:history="1">
            <w:r w:rsidRPr="000E236B">
              <w:rPr>
                <w:rStyle w:val="Hipervnculo"/>
                <w:noProof/>
              </w:rPr>
              <w:t>1.</w:t>
            </w:r>
            <w:r>
              <w:rPr>
                <w:rFonts w:eastAsiaTheme="minorEastAsia"/>
                <w:noProof/>
                <w:lang w:eastAsia="es-ES"/>
              </w:rPr>
              <w:tab/>
            </w:r>
            <w:r w:rsidRPr="000E236B">
              <w:rPr>
                <w:rStyle w:val="Hipervnculo"/>
                <w:noProof/>
              </w:rPr>
              <w:t>El Área de Salud Mental del Centro San Juan de Dios</w:t>
            </w:r>
            <w:r>
              <w:rPr>
                <w:noProof/>
                <w:webHidden/>
              </w:rPr>
              <w:tab/>
            </w:r>
            <w:r>
              <w:rPr>
                <w:noProof/>
                <w:webHidden/>
              </w:rPr>
              <w:fldChar w:fldCharType="begin"/>
            </w:r>
            <w:r>
              <w:rPr>
                <w:noProof/>
                <w:webHidden/>
              </w:rPr>
              <w:instrText xml:space="preserve"> PAGEREF _Toc482185482 \h </w:instrText>
            </w:r>
            <w:r>
              <w:rPr>
                <w:noProof/>
                <w:webHidden/>
              </w:rPr>
            </w:r>
            <w:r>
              <w:rPr>
                <w:noProof/>
                <w:webHidden/>
              </w:rPr>
              <w:fldChar w:fldCharType="separate"/>
            </w:r>
            <w:r w:rsidR="000472CD">
              <w:rPr>
                <w:noProof/>
                <w:webHidden/>
              </w:rPr>
              <w:t>3</w:t>
            </w:r>
            <w:r>
              <w:rPr>
                <w:noProof/>
                <w:webHidden/>
              </w:rPr>
              <w:fldChar w:fldCharType="end"/>
            </w:r>
          </w:hyperlink>
        </w:p>
        <w:p w:rsidR="007A3DF6" w:rsidRDefault="00A64B36" w:rsidP="007A3DF6">
          <w:pPr>
            <w:pStyle w:val="TDC2"/>
            <w:tabs>
              <w:tab w:val="left" w:pos="880"/>
              <w:tab w:val="right" w:leader="underscore" w:pos="8369"/>
            </w:tabs>
            <w:rPr>
              <w:rFonts w:eastAsiaTheme="minorEastAsia"/>
              <w:noProof/>
              <w:lang w:eastAsia="es-ES"/>
            </w:rPr>
          </w:pPr>
          <w:hyperlink w:anchor="_Toc482185483" w:history="1">
            <w:r w:rsidR="007A3DF6" w:rsidRPr="000E236B">
              <w:rPr>
                <w:rStyle w:val="Hipervnculo"/>
                <w:noProof/>
                <w14:scene3d>
                  <w14:camera w14:prst="orthographicFront"/>
                  <w14:lightRig w14:rig="threePt" w14:dir="t">
                    <w14:rot w14:lat="0" w14:lon="0" w14:rev="0"/>
                  </w14:lightRig>
                </w14:scene3d>
              </w:rPr>
              <w:t>1.1</w:t>
            </w:r>
            <w:r w:rsidR="007A3DF6">
              <w:rPr>
                <w:rFonts w:eastAsiaTheme="minorEastAsia"/>
                <w:noProof/>
                <w:lang w:eastAsia="es-ES"/>
              </w:rPr>
              <w:tab/>
            </w:r>
            <w:r w:rsidR="007A3DF6" w:rsidRPr="000E236B">
              <w:rPr>
                <w:rStyle w:val="Hipervnculo"/>
                <w:noProof/>
              </w:rPr>
              <w:t>Descripción y presentación de la Orden Hospitalaria San Juan de Dios</w:t>
            </w:r>
            <w:r w:rsidR="007A3DF6">
              <w:rPr>
                <w:noProof/>
                <w:webHidden/>
              </w:rPr>
              <w:tab/>
            </w:r>
            <w:r w:rsidR="007A3DF6">
              <w:rPr>
                <w:noProof/>
                <w:webHidden/>
              </w:rPr>
              <w:fldChar w:fldCharType="begin"/>
            </w:r>
            <w:r w:rsidR="007A3DF6">
              <w:rPr>
                <w:noProof/>
                <w:webHidden/>
              </w:rPr>
              <w:instrText xml:space="preserve"> PAGEREF _Toc482185483 \h </w:instrText>
            </w:r>
            <w:r w:rsidR="007A3DF6">
              <w:rPr>
                <w:noProof/>
                <w:webHidden/>
              </w:rPr>
            </w:r>
            <w:r w:rsidR="007A3DF6">
              <w:rPr>
                <w:noProof/>
                <w:webHidden/>
              </w:rPr>
              <w:fldChar w:fldCharType="separate"/>
            </w:r>
            <w:r w:rsidR="000472CD">
              <w:rPr>
                <w:noProof/>
                <w:webHidden/>
              </w:rPr>
              <w:t>3</w:t>
            </w:r>
            <w:r w:rsidR="007A3DF6">
              <w:rPr>
                <w:noProof/>
                <w:webHidden/>
              </w:rPr>
              <w:fldChar w:fldCharType="end"/>
            </w:r>
          </w:hyperlink>
        </w:p>
        <w:p w:rsidR="007A3DF6" w:rsidRDefault="00A64B36" w:rsidP="007A3DF6">
          <w:pPr>
            <w:pStyle w:val="TDC2"/>
            <w:tabs>
              <w:tab w:val="left" w:pos="880"/>
              <w:tab w:val="right" w:leader="underscore" w:pos="8369"/>
            </w:tabs>
            <w:rPr>
              <w:rFonts w:eastAsiaTheme="minorEastAsia"/>
              <w:noProof/>
              <w:lang w:eastAsia="es-ES"/>
            </w:rPr>
          </w:pPr>
          <w:hyperlink w:anchor="_Toc482185484" w:history="1">
            <w:r w:rsidR="007A3DF6" w:rsidRPr="000E236B">
              <w:rPr>
                <w:rStyle w:val="Hipervnculo"/>
                <w:noProof/>
                <w14:scene3d>
                  <w14:camera w14:prst="orthographicFront"/>
                  <w14:lightRig w14:rig="threePt" w14:dir="t">
                    <w14:rot w14:lat="0" w14:lon="0" w14:rev="0"/>
                  </w14:lightRig>
                </w14:scene3d>
              </w:rPr>
              <w:t>1.2</w:t>
            </w:r>
            <w:r w:rsidR="007A3DF6">
              <w:rPr>
                <w:rFonts w:eastAsiaTheme="minorEastAsia"/>
                <w:noProof/>
                <w:lang w:eastAsia="es-ES"/>
              </w:rPr>
              <w:tab/>
            </w:r>
            <w:r w:rsidR="007A3DF6" w:rsidRPr="000E236B">
              <w:rPr>
                <w:rStyle w:val="Hipervnculo"/>
                <w:noProof/>
              </w:rPr>
              <w:t>Recursos Físicos  de la Orden Hospitalaria San Juan de Dios en la Comunidad de Madrid</w:t>
            </w:r>
            <w:r w:rsidR="007A3DF6">
              <w:rPr>
                <w:rStyle w:val="Hipervnculo"/>
                <w:noProof/>
              </w:rPr>
              <w:t xml:space="preserve"> </w:t>
            </w:r>
            <w:r w:rsidR="007A3DF6">
              <w:rPr>
                <w:noProof/>
                <w:webHidden/>
              </w:rPr>
              <w:tab/>
            </w:r>
            <w:r w:rsidR="007A3DF6">
              <w:rPr>
                <w:noProof/>
                <w:webHidden/>
              </w:rPr>
              <w:fldChar w:fldCharType="begin"/>
            </w:r>
            <w:r w:rsidR="007A3DF6">
              <w:rPr>
                <w:noProof/>
                <w:webHidden/>
              </w:rPr>
              <w:instrText xml:space="preserve"> PAGEREF _Toc482185484 \h </w:instrText>
            </w:r>
            <w:r w:rsidR="007A3DF6">
              <w:rPr>
                <w:noProof/>
                <w:webHidden/>
              </w:rPr>
            </w:r>
            <w:r w:rsidR="007A3DF6">
              <w:rPr>
                <w:noProof/>
                <w:webHidden/>
              </w:rPr>
              <w:fldChar w:fldCharType="separate"/>
            </w:r>
            <w:r w:rsidR="000472CD">
              <w:rPr>
                <w:noProof/>
                <w:webHidden/>
              </w:rPr>
              <w:t>4</w:t>
            </w:r>
            <w:r w:rsidR="007A3DF6">
              <w:rPr>
                <w:noProof/>
                <w:webHidden/>
              </w:rPr>
              <w:fldChar w:fldCharType="end"/>
            </w:r>
          </w:hyperlink>
        </w:p>
        <w:p w:rsidR="007A3DF6" w:rsidRDefault="00A64B36" w:rsidP="007A3DF6">
          <w:pPr>
            <w:pStyle w:val="TDC2"/>
            <w:tabs>
              <w:tab w:val="left" w:pos="880"/>
              <w:tab w:val="right" w:leader="underscore" w:pos="8369"/>
            </w:tabs>
            <w:rPr>
              <w:rFonts w:eastAsiaTheme="minorEastAsia"/>
              <w:noProof/>
              <w:lang w:eastAsia="es-ES"/>
            </w:rPr>
          </w:pPr>
          <w:hyperlink w:anchor="_Toc482185485" w:history="1">
            <w:r w:rsidR="007A3DF6" w:rsidRPr="000E236B">
              <w:rPr>
                <w:rStyle w:val="Hipervnculo"/>
                <w:noProof/>
                <w14:scene3d>
                  <w14:camera w14:prst="orthographicFront"/>
                  <w14:lightRig w14:rig="threePt" w14:dir="t">
                    <w14:rot w14:lat="0" w14:lon="0" w14:rev="0"/>
                  </w14:lightRig>
                </w14:scene3d>
              </w:rPr>
              <w:t>1.3</w:t>
            </w:r>
            <w:r w:rsidR="007A3DF6">
              <w:rPr>
                <w:rFonts w:eastAsiaTheme="minorEastAsia"/>
                <w:noProof/>
                <w:lang w:eastAsia="es-ES"/>
              </w:rPr>
              <w:tab/>
            </w:r>
            <w:r w:rsidR="007A3DF6" w:rsidRPr="000E236B">
              <w:rPr>
                <w:rStyle w:val="Hipervnculo"/>
                <w:noProof/>
              </w:rPr>
              <w:t>Estructura Funcional del Centro San Juan de Dios de Ciempozuelos</w:t>
            </w:r>
            <w:r w:rsidR="007A3DF6">
              <w:rPr>
                <w:noProof/>
                <w:webHidden/>
              </w:rPr>
              <w:tab/>
            </w:r>
            <w:r w:rsidR="007A3DF6">
              <w:rPr>
                <w:noProof/>
                <w:webHidden/>
              </w:rPr>
              <w:fldChar w:fldCharType="begin"/>
            </w:r>
            <w:r w:rsidR="007A3DF6">
              <w:rPr>
                <w:noProof/>
                <w:webHidden/>
              </w:rPr>
              <w:instrText xml:space="preserve"> PAGEREF _Toc482185485 \h </w:instrText>
            </w:r>
            <w:r w:rsidR="007A3DF6">
              <w:rPr>
                <w:noProof/>
                <w:webHidden/>
              </w:rPr>
            </w:r>
            <w:r w:rsidR="007A3DF6">
              <w:rPr>
                <w:noProof/>
                <w:webHidden/>
              </w:rPr>
              <w:fldChar w:fldCharType="separate"/>
            </w:r>
            <w:r w:rsidR="000472CD">
              <w:rPr>
                <w:noProof/>
                <w:webHidden/>
              </w:rPr>
              <w:t>10</w:t>
            </w:r>
            <w:r w:rsidR="007A3DF6">
              <w:rPr>
                <w:noProof/>
                <w:webHidden/>
              </w:rPr>
              <w:fldChar w:fldCharType="end"/>
            </w:r>
          </w:hyperlink>
        </w:p>
        <w:p w:rsidR="007A3DF6" w:rsidRDefault="00A64B36" w:rsidP="007A3DF6">
          <w:pPr>
            <w:pStyle w:val="TDC1"/>
            <w:rPr>
              <w:rFonts w:eastAsiaTheme="minorEastAsia"/>
              <w:noProof/>
              <w:lang w:eastAsia="es-ES"/>
            </w:rPr>
          </w:pPr>
          <w:hyperlink w:anchor="_Toc482185486" w:history="1">
            <w:r w:rsidR="007A3DF6" w:rsidRPr="000E236B">
              <w:rPr>
                <w:rStyle w:val="Hipervnculo"/>
                <w:noProof/>
              </w:rPr>
              <w:t>2.</w:t>
            </w:r>
            <w:r w:rsidR="007A3DF6">
              <w:rPr>
                <w:rFonts w:eastAsiaTheme="minorEastAsia"/>
                <w:noProof/>
                <w:lang w:eastAsia="es-ES"/>
              </w:rPr>
              <w:tab/>
            </w:r>
            <w:r w:rsidR="007A3DF6" w:rsidRPr="000E236B">
              <w:rPr>
                <w:rStyle w:val="Hipervnculo"/>
                <w:noProof/>
              </w:rPr>
              <w:t>Formación Especializada en Enfermería de Salud Mental</w:t>
            </w:r>
            <w:r w:rsidR="000472CD">
              <w:rPr>
                <w:rStyle w:val="Hipervnculo"/>
                <w:noProof/>
              </w:rPr>
              <w:t xml:space="preserve"> </w:t>
            </w:r>
            <w:r w:rsidR="007A3DF6">
              <w:rPr>
                <w:noProof/>
                <w:webHidden/>
              </w:rPr>
              <w:tab/>
            </w:r>
            <w:r w:rsidR="000472CD">
              <w:rPr>
                <w:noProof/>
                <w:webHidden/>
              </w:rPr>
              <w:t xml:space="preserve">                                  </w:t>
            </w:r>
            <w:r w:rsidR="007A3DF6">
              <w:rPr>
                <w:noProof/>
                <w:webHidden/>
              </w:rPr>
              <w:fldChar w:fldCharType="begin"/>
            </w:r>
            <w:r w:rsidR="007A3DF6">
              <w:rPr>
                <w:noProof/>
                <w:webHidden/>
              </w:rPr>
              <w:instrText xml:space="preserve"> PAGEREF _Toc482185486 \h </w:instrText>
            </w:r>
            <w:r w:rsidR="007A3DF6">
              <w:rPr>
                <w:noProof/>
                <w:webHidden/>
              </w:rPr>
            </w:r>
            <w:r w:rsidR="007A3DF6">
              <w:rPr>
                <w:noProof/>
                <w:webHidden/>
              </w:rPr>
              <w:fldChar w:fldCharType="separate"/>
            </w:r>
            <w:r w:rsidR="000472CD">
              <w:rPr>
                <w:noProof/>
                <w:webHidden/>
              </w:rPr>
              <w:t>11</w:t>
            </w:r>
            <w:r w:rsidR="007A3DF6">
              <w:rPr>
                <w:noProof/>
                <w:webHidden/>
              </w:rPr>
              <w:fldChar w:fldCharType="end"/>
            </w:r>
          </w:hyperlink>
        </w:p>
        <w:p w:rsidR="007A3DF6" w:rsidRDefault="00A64B36" w:rsidP="007A3DF6">
          <w:pPr>
            <w:pStyle w:val="TDC2"/>
            <w:tabs>
              <w:tab w:val="left" w:pos="880"/>
              <w:tab w:val="right" w:leader="underscore" w:pos="8369"/>
            </w:tabs>
            <w:rPr>
              <w:rFonts w:eastAsiaTheme="minorEastAsia"/>
              <w:noProof/>
              <w:lang w:eastAsia="es-ES"/>
            </w:rPr>
          </w:pPr>
          <w:hyperlink w:anchor="_Toc482185487" w:history="1">
            <w:r w:rsidR="007A3DF6" w:rsidRPr="000E236B">
              <w:rPr>
                <w:rStyle w:val="Hipervnculo"/>
                <w:noProof/>
                <w14:scene3d>
                  <w14:camera w14:prst="orthographicFront"/>
                  <w14:lightRig w14:rig="threePt" w14:dir="t">
                    <w14:rot w14:lat="0" w14:lon="0" w14:rev="0"/>
                  </w14:lightRig>
                </w14:scene3d>
              </w:rPr>
              <w:t>2.1</w:t>
            </w:r>
            <w:r w:rsidR="007A3DF6">
              <w:rPr>
                <w:rFonts w:eastAsiaTheme="minorEastAsia"/>
                <w:noProof/>
                <w:lang w:eastAsia="es-ES"/>
              </w:rPr>
              <w:tab/>
            </w:r>
            <w:r w:rsidR="007A3DF6" w:rsidRPr="000E236B">
              <w:rPr>
                <w:rStyle w:val="Hipervnculo"/>
                <w:noProof/>
              </w:rPr>
              <w:t>Unidad Docente Multiprofesional</w:t>
            </w:r>
            <w:r w:rsidR="007A3DF6">
              <w:rPr>
                <w:noProof/>
                <w:webHidden/>
              </w:rPr>
              <w:tab/>
            </w:r>
            <w:r w:rsidR="007A3DF6">
              <w:rPr>
                <w:noProof/>
                <w:webHidden/>
              </w:rPr>
              <w:fldChar w:fldCharType="begin"/>
            </w:r>
            <w:r w:rsidR="007A3DF6">
              <w:rPr>
                <w:noProof/>
                <w:webHidden/>
              </w:rPr>
              <w:instrText xml:space="preserve"> PAGEREF _Toc482185487 \h </w:instrText>
            </w:r>
            <w:r w:rsidR="007A3DF6">
              <w:rPr>
                <w:noProof/>
                <w:webHidden/>
              </w:rPr>
            </w:r>
            <w:r w:rsidR="007A3DF6">
              <w:rPr>
                <w:noProof/>
                <w:webHidden/>
              </w:rPr>
              <w:fldChar w:fldCharType="separate"/>
            </w:r>
            <w:r w:rsidR="000472CD">
              <w:rPr>
                <w:noProof/>
                <w:webHidden/>
              </w:rPr>
              <w:t>11</w:t>
            </w:r>
            <w:r w:rsidR="007A3DF6">
              <w:rPr>
                <w:noProof/>
                <w:webHidden/>
              </w:rPr>
              <w:fldChar w:fldCharType="end"/>
            </w:r>
          </w:hyperlink>
        </w:p>
        <w:p w:rsidR="007A3DF6" w:rsidRDefault="00A64B36" w:rsidP="007A3DF6">
          <w:pPr>
            <w:pStyle w:val="TDC2"/>
            <w:tabs>
              <w:tab w:val="left" w:pos="880"/>
              <w:tab w:val="right" w:leader="underscore" w:pos="8369"/>
            </w:tabs>
            <w:rPr>
              <w:rFonts w:eastAsiaTheme="minorEastAsia"/>
              <w:noProof/>
              <w:lang w:eastAsia="es-ES"/>
            </w:rPr>
          </w:pPr>
          <w:hyperlink w:anchor="_Toc482185488" w:history="1">
            <w:r w:rsidR="007A3DF6" w:rsidRPr="000E236B">
              <w:rPr>
                <w:rStyle w:val="Hipervnculo"/>
                <w:noProof/>
                <w14:scene3d>
                  <w14:camera w14:prst="orthographicFront"/>
                  <w14:lightRig w14:rig="threePt" w14:dir="t">
                    <w14:rot w14:lat="0" w14:lon="0" w14:rev="0"/>
                  </w14:lightRig>
                </w14:scene3d>
              </w:rPr>
              <w:t>2.2</w:t>
            </w:r>
            <w:r w:rsidR="007A3DF6">
              <w:rPr>
                <w:rFonts w:eastAsiaTheme="minorEastAsia"/>
                <w:noProof/>
                <w:lang w:eastAsia="es-ES"/>
              </w:rPr>
              <w:tab/>
            </w:r>
            <w:r w:rsidR="007A3DF6" w:rsidRPr="000E236B">
              <w:rPr>
                <w:rStyle w:val="Hipervnculo"/>
                <w:noProof/>
              </w:rPr>
              <w:t>Estructura Docente de la Unidad Docente Multiprofesional</w:t>
            </w:r>
            <w:r w:rsidR="007A3DF6">
              <w:rPr>
                <w:noProof/>
                <w:webHidden/>
              </w:rPr>
              <w:tab/>
            </w:r>
            <w:r w:rsidR="007A3DF6">
              <w:rPr>
                <w:noProof/>
                <w:webHidden/>
              </w:rPr>
              <w:fldChar w:fldCharType="begin"/>
            </w:r>
            <w:r w:rsidR="007A3DF6">
              <w:rPr>
                <w:noProof/>
                <w:webHidden/>
              </w:rPr>
              <w:instrText xml:space="preserve"> PAGEREF _Toc482185488 \h </w:instrText>
            </w:r>
            <w:r w:rsidR="007A3DF6">
              <w:rPr>
                <w:noProof/>
                <w:webHidden/>
              </w:rPr>
            </w:r>
            <w:r w:rsidR="007A3DF6">
              <w:rPr>
                <w:noProof/>
                <w:webHidden/>
              </w:rPr>
              <w:fldChar w:fldCharType="separate"/>
            </w:r>
            <w:r w:rsidR="000472CD">
              <w:rPr>
                <w:noProof/>
                <w:webHidden/>
              </w:rPr>
              <w:t>11</w:t>
            </w:r>
            <w:r w:rsidR="007A3DF6">
              <w:rPr>
                <w:noProof/>
                <w:webHidden/>
              </w:rPr>
              <w:fldChar w:fldCharType="end"/>
            </w:r>
          </w:hyperlink>
        </w:p>
        <w:p w:rsidR="007A3DF6" w:rsidRDefault="00A64B36" w:rsidP="007A3DF6">
          <w:pPr>
            <w:pStyle w:val="TDC2"/>
            <w:tabs>
              <w:tab w:val="left" w:pos="880"/>
              <w:tab w:val="right" w:leader="underscore" w:pos="8369"/>
            </w:tabs>
            <w:rPr>
              <w:rFonts w:eastAsiaTheme="minorEastAsia"/>
              <w:noProof/>
              <w:lang w:eastAsia="es-ES"/>
            </w:rPr>
          </w:pPr>
          <w:hyperlink w:anchor="_Toc482185489" w:history="1">
            <w:r w:rsidR="007A3DF6" w:rsidRPr="000E236B">
              <w:rPr>
                <w:rStyle w:val="Hipervnculo"/>
                <w:noProof/>
                <w14:scene3d>
                  <w14:camera w14:prst="orthographicFront"/>
                  <w14:lightRig w14:rig="threePt" w14:dir="t">
                    <w14:rot w14:lat="0" w14:lon="0" w14:rev="0"/>
                  </w14:lightRig>
                </w14:scene3d>
              </w:rPr>
              <w:t>2.3</w:t>
            </w:r>
            <w:r w:rsidR="007A3DF6">
              <w:rPr>
                <w:rFonts w:eastAsiaTheme="minorEastAsia"/>
                <w:noProof/>
                <w:lang w:eastAsia="es-ES"/>
              </w:rPr>
              <w:tab/>
            </w:r>
            <w:r w:rsidR="007A3DF6" w:rsidRPr="000E236B">
              <w:rPr>
                <w:rStyle w:val="Hipervnculo"/>
                <w:noProof/>
              </w:rPr>
              <w:t>La Enfermera Residente de Salud Mental</w:t>
            </w:r>
            <w:r w:rsidR="007A3DF6">
              <w:rPr>
                <w:noProof/>
                <w:webHidden/>
              </w:rPr>
              <w:tab/>
            </w:r>
            <w:r w:rsidR="007A3DF6">
              <w:rPr>
                <w:noProof/>
                <w:webHidden/>
              </w:rPr>
              <w:fldChar w:fldCharType="begin"/>
            </w:r>
            <w:r w:rsidR="007A3DF6">
              <w:rPr>
                <w:noProof/>
                <w:webHidden/>
              </w:rPr>
              <w:instrText xml:space="preserve"> PAGEREF _Toc482185489 \h </w:instrText>
            </w:r>
            <w:r w:rsidR="007A3DF6">
              <w:rPr>
                <w:noProof/>
                <w:webHidden/>
              </w:rPr>
            </w:r>
            <w:r w:rsidR="007A3DF6">
              <w:rPr>
                <w:noProof/>
                <w:webHidden/>
              </w:rPr>
              <w:fldChar w:fldCharType="separate"/>
            </w:r>
            <w:r w:rsidR="000472CD">
              <w:rPr>
                <w:noProof/>
                <w:webHidden/>
              </w:rPr>
              <w:t>12</w:t>
            </w:r>
            <w:r w:rsidR="007A3DF6">
              <w:rPr>
                <w:noProof/>
                <w:webHidden/>
              </w:rPr>
              <w:fldChar w:fldCharType="end"/>
            </w:r>
          </w:hyperlink>
        </w:p>
        <w:p w:rsidR="007A3DF6" w:rsidRDefault="00A64B36" w:rsidP="007A3DF6">
          <w:pPr>
            <w:pStyle w:val="TDC1"/>
            <w:rPr>
              <w:rFonts w:eastAsiaTheme="minorEastAsia"/>
              <w:noProof/>
              <w:lang w:eastAsia="es-ES"/>
            </w:rPr>
          </w:pPr>
          <w:hyperlink w:anchor="_Toc482185490" w:history="1">
            <w:r w:rsidR="007A3DF6" w:rsidRPr="000E236B">
              <w:rPr>
                <w:rStyle w:val="Hipervnculo"/>
                <w:noProof/>
              </w:rPr>
              <w:t>3.</w:t>
            </w:r>
            <w:r w:rsidR="007A3DF6">
              <w:rPr>
                <w:rFonts w:eastAsiaTheme="minorEastAsia"/>
                <w:noProof/>
                <w:lang w:eastAsia="es-ES"/>
              </w:rPr>
              <w:tab/>
            </w:r>
            <w:r w:rsidR="007A3DF6" w:rsidRPr="000E236B">
              <w:rPr>
                <w:rStyle w:val="Hipervnculo"/>
                <w:noProof/>
              </w:rPr>
              <w:t>Actividades Doc</w:t>
            </w:r>
            <w:r w:rsidR="000472CD">
              <w:rPr>
                <w:rStyle w:val="Hipervnculo"/>
                <w:noProof/>
              </w:rPr>
              <w:t xml:space="preserve">entes: Programación  Docente MIR / PIR / EIR 2020                </w:t>
            </w:r>
            <w:r w:rsidR="007A3DF6">
              <w:rPr>
                <w:noProof/>
                <w:webHidden/>
              </w:rPr>
              <w:tab/>
            </w:r>
            <w:r w:rsidR="000472CD">
              <w:rPr>
                <w:noProof/>
                <w:webHidden/>
              </w:rPr>
              <w:t xml:space="preserve">       </w:t>
            </w:r>
            <w:r w:rsidR="007A3DF6">
              <w:rPr>
                <w:noProof/>
                <w:webHidden/>
              </w:rPr>
              <w:fldChar w:fldCharType="begin"/>
            </w:r>
            <w:r w:rsidR="007A3DF6">
              <w:rPr>
                <w:noProof/>
                <w:webHidden/>
              </w:rPr>
              <w:instrText xml:space="preserve"> PAGEREF _Toc482185490 \h </w:instrText>
            </w:r>
            <w:r w:rsidR="007A3DF6">
              <w:rPr>
                <w:noProof/>
                <w:webHidden/>
              </w:rPr>
            </w:r>
            <w:r w:rsidR="007A3DF6">
              <w:rPr>
                <w:noProof/>
                <w:webHidden/>
              </w:rPr>
              <w:fldChar w:fldCharType="separate"/>
            </w:r>
            <w:r w:rsidR="000472CD">
              <w:rPr>
                <w:noProof/>
                <w:webHidden/>
              </w:rPr>
              <w:t>18</w:t>
            </w:r>
            <w:r w:rsidR="007A3DF6">
              <w:rPr>
                <w:noProof/>
                <w:webHidden/>
              </w:rPr>
              <w:fldChar w:fldCharType="end"/>
            </w:r>
          </w:hyperlink>
        </w:p>
        <w:p w:rsidR="007A3DF6" w:rsidRDefault="00A64B36" w:rsidP="007A3DF6">
          <w:pPr>
            <w:pStyle w:val="TDC1"/>
            <w:rPr>
              <w:rFonts w:eastAsiaTheme="minorEastAsia"/>
              <w:noProof/>
              <w:lang w:eastAsia="es-ES"/>
            </w:rPr>
          </w:pPr>
          <w:hyperlink w:anchor="_Toc482185491" w:history="1">
            <w:r w:rsidR="007A3DF6" w:rsidRPr="000E236B">
              <w:rPr>
                <w:rStyle w:val="Hipervnculo"/>
                <w:noProof/>
              </w:rPr>
              <w:t>4.</w:t>
            </w:r>
            <w:r w:rsidR="007A3DF6">
              <w:rPr>
                <w:rFonts w:eastAsiaTheme="minorEastAsia"/>
                <w:noProof/>
                <w:lang w:eastAsia="es-ES"/>
              </w:rPr>
              <w:tab/>
            </w:r>
            <w:r w:rsidR="007A3DF6" w:rsidRPr="000E236B">
              <w:rPr>
                <w:rStyle w:val="Hipervnculo"/>
                <w:noProof/>
              </w:rPr>
              <w:t>Material Docente</w:t>
            </w:r>
            <w:r w:rsidR="007A3DF6">
              <w:rPr>
                <w:noProof/>
                <w:webHidden/>
              </w:rPr>
              <w:tab/>
            </w:r>
            <w:r w:rsidR="000472CD">
              <w:rPr>
                <w:noProof/>
                <w:webHidden/>
              </w:rPr>
              <w:t xml:space="preserve">                                                                                                          </w:t>
            </w:r>
            <w:r w:rsidR="007A3DF6">
              <w:rPr>
                <w:noProof/>
                <w:webHidden/>
              </w:rPr>
              <w:fldChar w:fldCharType="begin"/>
            </w:r>
            <w:r w:rsidR="007A3DF6">
              <w:rPr>
                <w:noProof/>
                <w:webHidden/>
              </w:rPr>
              <w:instrText xml:space="preserve"> PAGEREF _Toc482185491 \h </w:instrText>
            </w:r>
            <w:r w:rsidR="007A3DF6">
              <w:rPr>
                <w:noProof/>
                <w:webHidden/>
              </w:rPr>
            </w:r>
            <w:r w:rsidR="007A3DF6">
              <w:rPr>
                <w:noProof/>
                <w:webHidden/>
              </w:rPr>
              <w:fldChar w:fldCharType="separate"/>
            </w:r>
            <w:r w:rsidR="000472CD">
              <w:rPr>
                <w:noProof/>
                <w:webHidden/>
              </w:rPr>
              <w:t>21</w:t>
            </w:r>
            <w:r w:rsidR="007A3DF6">
              <w:rPr>
                <w:noProof/>
                <w:webHidden/>
              </w:rPr>
              <w:fldChar w:fldCharType="end"/>
            </w:r>
          </w:hyperlink>
        </w:p>
        <w:p w:rsidR="007A3DF6" w:rsidRDefault="00A64B36" w:rsidP="007A3DF6">
          <w:pPr>
            <w:pStyle w:val="TDC2"/>
            <w:tabs>
              <w:tab w:val="left" w:pos="880"/>
              <w:tab w:val="right" w:leader="underscore" w:pos="8369"/>
            </w:tabs>
            <w:rPr>
              <w:rFonts w:eastAsiaTheme="minorEastAsia"/>
              <w:noProof/>
              <w:lang w:eastAsia="es-ES"/>
            </w:rPr>
          </w:pPr>
          <w:hyperlink w:anchor="_Toc482185492" w:history="1">
            <w:r w:rsidR="007A3DF6" w:rsidRPr="000E236B">
              <w:rPr>
                <w:rStyle w:val="Hipervnculo"/>
                <w:noProof/>
                <w:lang w:val="es-ES_tradnl"/>
                <w14:scene3d>
                  <w14:camera w14:prst="orthographicFront"/>
                  <w14:lightRig w14:rig="threePt" w14:dir="t">
                    <w14:rot w14:lat="0" w14:lon="0" w14:rev="0"/>
                  </w14:lightRig>
                </w14:scene3d>
              </w:rPr>
              <w:t>4.1</w:t>
            </w:r>
            <w:r w:rsidR="007A3DF6">
              <w:rPr>
                <w:rFonts w:eastAsiaTheme="minorEastAsia"/>
                <w:noProof/>
                <w:lang w:eastAsia="es-ES"/>
              </w:rPr>
              <w:tab/>
            </w:r>
            <w:r w:rsidR="007A3DF6" w:rsidRPr="000E236B">
              <w:rPr>
                <w:rStyle w:val="Hipervnculo"/>
                <w:noProof/>
                <w:lang w:val="es-ES_tradnl"/>
              </w:rPr>
              <w:t>Revistas Básicas Relevantes para la Especialidad:</w:t>
            </w:r>
            <w:r w:rsidR="007A3DF6">
              <w:rPr>
                <w:noProof/>
                <w:webHidden/>
              </w:rPr>
              <w:tab/>
            </w:r>
            <w:r w:rsidR="007A3DF6">
              <w:rPr>
                <w:noProof/>
                <w:webHidden/>
              </w:rPr>
              <w:fldChar w:fldCharType="begin"/>
            </w:r>
            <w:r w:rsidR="007A3DF6">
              <w:rPr>
                <w:noProof/>
                <w:webHidden/>
              </w:rPr>
              <w:instrText xml:space="preserve"> PAGEREF _Toc482185492 \h </w:instrText>
            </w:r>
            <w:r w:rsidR="007A3DF6">
              <w:rPr>
                <w:noProof/>
                <w:webHidden/>
              </w:rPr>
            </w:r>
            <w:r w:rsidR="007A3DF6">
              <w:rPr>
                <w:noProof/>
                <w:webHidden/>
              </w:rPr>
              <w:fldChar w:fldCharType="separate"/>
            </w:r>
            <w:r w:rsidR="000472CD">
              <w:rPr>
                <w:noProof/>
                <w:webHidden/>
              </w:rPr>
              <w:t>21</w:t>
            </w:r>
            <w:r w:rsidR="007A3DF6">
              <w:rPr>
                <w:noProof/>
                <w:webHidden/>
              </w:rPr>
              <w:fldChar w:fldCharType="end"/>
            </w:r>
          </w:hyperlink>
        </w:p>
        <w:p w:rsidR="007A3DF6" w:rsidRDefault="00A64B36" w:rsidP="007A3DF6">
          <w:pPr>
            <w:pStyle w:val="TDC2"/>
            <w:tabs>
              <w:tab w:val="left" w:pos="880"/>
              <w:tab w:val="right" w:leader="underscore" w:pos="8369"/>
            </w:tabs>
            <w:rPr>
              <w:rFonts w:eastAsiaTheme="minorEastAsia"/>
              <w:noProof/>
              <w:lang w:eastAsia="es-ES"/>
            </w:rPr>
          </w:pPr>
          <w:hyperlink w:anchor="_Toc482185493" w:history="1">
            <w:r w:rsidR="007A3DF6" w:rsidRPr="000E236B">
              <w:rPr>
                <w:rStyle w:val="Hipervnculo"/>
                <w:noProof/>
                <w:lang w:val="es-ES_tradnl"/>
                <w14:scene3d>
                  <w14:camera w14:prst="orthographicFront"/>
                  <w14:lightRig w14:rig="threePt" w14:dir="t">
                    <w14:rot w14:lat="0" w14:lon="0" w14:rev="0"/>
                  </w14:lightRig>
                </w14:scene3d>
              </w:rPr>
              <w:t>4.2</w:t>
            </w:r>
            <w:r w:rsidR="007A3DF6">
              <w:rPr>
                <w:rFonts w:eastAsiaTheme="minorEastAsia"/>
                <w:noProof/>
                <w:lang w:eastAsia="es-ES"/>
              </w:rPr>
              <w:tab/>
            </w:r>
            <w:r w:rsidR="007A3DF6" w:rsidRPr="000E236B">
              <w:rPr>
                <w:rStyle w:val="Hipervnculo"/>
                <w:noProof/>
                <w:lang w:val="es-ES_tradnl"/>
              </w:rPr>
              <w:t>Libros de la Especialidad</w:t>
            </w:r>
            <w:r w:rsidR="007A3DF6">
              <w:rPr>
                <w:noProof/>
                <w:webHidden/>
              </w:rPr>
              <w:tab/>
            </w:r>
            <w:r w:rsidR="007A3DF6">
              <w:rPr>
                <w:noProof/>
                <w:webHidden/>
              </w:rPr>
              <w:fldChar w:fldCharType="begin"/>
            </w:r>
            <w:r w:rsidR="007A3DF6">
              <w:rPr>
                <w:noProof/>
                <w:webHidden/>
              </w:rPr>
              <w:instrText xml:space="preserve"> PAGEREF _Toc482185493 \h </w:instrText>
            </w:r>
            <w:r w:rsidR="007A3DF6">
              <w:rPr>
                <w:noProof/>
                <w:webHidden/>
              </w:rPr>
            </w:r>
            <w:r w:rsidR="007A3DF6">
              <w:rPr>
                <w:noProof/>
                <w:webHidden/>
              </w:rPr>
              <w:fldChar w:fldCharType="separate"/>
            </w:r>
            <w:r w:rsidR="000472CD">
              <w:rPr>
                <w:noProof/>
                <w:webHidden/>
              </w:rPr>
              <w:t>21</w:t>
            </w:r>
            <w:r w:rsidR="007A3DF6">
              <w:rPr>
                <w:noProof/>
                <w:webHidden/>
              </w:rPr>
              <w:fldChar w:fldCharType="end"/>
            </w:r>
          </w:hyperlink>
        </w:p>
        <w:p w:rsidR="007A3DF6" w:rsidRDefault="00A64B36" w:rsidP="007A3DF6">
          <w:pPr>
            <w:pStyle w:val="TDC2"/>
            <w:tabs>
              <w:tab w:val="left" w:pos="880"/>
              <w:tab w:val="right" w:leader="underscore" w:pos="8369"/>
            </w:tabs>
            <w:rPr>
              <w:rFonts w:eastAsiaTheme="minorEastAsia"/>
              <w:noProof/>
              <w:lang w:eastAsia="es-ES"/>
            </w:rPr>
          </w:pPr>
          <w:hyperlink w:anchor="_Toc482185494" w:history="1">
            <w:r w:rsidR="007A3DF6" w:rsidRPr="000E236B">
              <w:rPr>
                <w:rStyle w:val="Hipervnculo"/>
                <w:noProof/>
                <w:lang w:val="es-ES_tradnl"/>
                <w14:scene3d>
                  <w14:camera w14:prst="orthographicFront"/>
                  <w14:lightRig w14:rig="threePt" w14:dir="t">
                    <w14:rot w14:lat="0" w14:lon="0" w14:rev="0"/>
                  </w14:lightRig>
                </w14:scene3d>
              </w:rPr>
              <w:t>4.3</w:t>
            </w:r>
            <w:r w:rsidR="007A3DF6">
              <w:rPr>
                <w:rFonts w:eastAsiaTheme="minorEastAsia"/>
                <w:noProof/>
                <w:lang w:eastAsia="es-ES"/>
              </w:rPr>
              <w:tab/>
            </w:r>
            <w:r w:rsidR="007A3DF6" w:rsidRPr="000E236B">
              <w:rPr>
                <w:rStyle w:val="Hipervnculo"/>
                <w:noProof/>
                <w:lang w:val="es-ES_tradnl"/>
              </w:rPr>
              <w:t>Bases de Datos, Páginas  Web  y Revistas Electrónicas:</w:t>
            </w:r>
            <w:r w:rsidR="007A3DF6">
              <w:rPr>
                <w:noProof/>
                <w:webHidden/>
              </w:rPr>
              <w:tab/>
            </w:r>
            <w:r w:rsidR="007A3DF6">
              <w:rPr>
                <w:noProof/>
                <w:webHidden/>
              </w:rPr>
              <w:fldChar w:fldCharType="begin"/>
            </w:r>
            <w:r w:rsidR="007A3DF6">
              <w:rPr>
                <w:noProof/>
                <w:webHidden/>
              </w:rPr>
              <w:instrText xml:space="preserve"> PAGEREF _Toc482185494 \h </w:instrText>
            </w:r>
            <w:r w:rsidR="007A3DF6">
              <w:rPr>
                <w:noProof/>
                <w:webHidden/>
              </w:rPr>
            </w:r>
            <w:r w:rsidR="007A3DF6">
              <w:rPr>
                <w:noProof/>
                <w:webHidden/>
              </w:rPr>
              <w:fldChar w:fldCharType="separate"/>
            </w:r>
            <w:r w:rsidR="000472CD">
              <w:rPr>
                <w:noProof/>
                <w:webHidden/>
              </w:rPr>
              <w:t>24</w:t>
            </w:r>
            <w:r w:rsidR="007A3DF6">
              <w:rPr>
                <w:noProof/>
                <w:webHidden/>
              </w:rPr>
              <w:fldChar w:fldCharType="end"/>
            </w:r>
          </w:hyperlink>
        </w:p>
        <w:p w:rsidR="007A3DF6" w:rsidRDefault="007A3DF6" w:rsidP="007A3DF6">
          <w:pPr>
            <w:spacing w:line="240" w:lineRule="auto"/>
          </w:pPr>
          <w:r>
            <w:fldChar w:fldCharType="end"/>
          </w:r>
        </w:p>
      </w:sdtContent>
    </w:sdt>
    <w:p w:rsidR="007A3DF6" w:rsidRDefault="007A3DF6" w:rsidP="007A3DF6">
      <w:bookmarkStart w:id="0" w:name="_Toc463592679"/>
      <w:bookmarkStart w:id="1" w:name="_Toc463592736"/>
      <w:bookmarkStart w:id="2" w:name="_Toc464131502"/>
    </w:p>
    <w:p w:rsidR="007A3DF6" w:rsidRDefault="007A3DF6" w:rsidP="007A3DF6"/>
    <w:p w:rsidR="007A3DF6" w:rsidRDefault="007A3DF6" w:rsidP="007A3DF6"/>
    <w:bookmarkEnd w:id="0"/>
    <w:bookmarkEnd w:id="1"/>
    <w:bookmarkEnd w:id="2"/>
    <w:p w:rsidR="007A3DF6" w:rsidRDefault="007A3DF6" w:rsidP="007A3DF6">
      <w:pPr>
        <w:spacing w:before="0" w:after="200"/>
        <w:jc w:val="left"/>
      </w:pPr>
      <w:r>
        <w:br w:type="page"/>
      </w:r>
    </w:p>
    <w:p w:rsidR="006D3E76" w:rsidRPr="006D3E76" w:rsidRDefault="00642F11" w:rsidP="006D3E76">
      <w:pPr>
        <w:keepNext/>
        <w:keepLines/>
        <w:numPr>
          <w:ilvl w:val="0"/>
          <w:numId w:val="13"/>
        </w:numPr>
        <w:spacing w:before="480" w:line="240" w:lineRule="auto"/>
        <w:ind w:left="0" w:firstLine="0"/>
        <w:jc w:val="left"/>
        <w:outlineLvl w:val="0"/>
        <w:rPr>
          <w:rFonts w:eastAsiaTheme="majorEastAsia" w:cstheme="majorBidi"/>
          <w:b/>
          <w:bCs/>
          <w:sz w:val="28"/>
          <w:szCs w:val="28"/>
          <w:u w:val="single"/>
        </w:rPr>
      </w:pPr>
      <w:bookmarkStart w:id="3" w:name="_Toc42089930"/>
      <w:bookmarkStart w:id="4" w:name="_Toc421486796"/>
      <w:bookmarkStart w:id="5" w:name="_Toc482185486"/>
      <w:r w:rsidRPr="00725D8E">
        <w:rPr>
          <w:rFonts w:eastAsiaTheme="majorEastAsia" w:cstheme="majorBidi"/>
          <w:b/>
          <w:bCs/>
          <w:sz w:val="28"/>
          <w:szCs w:val="28"/>
          <w:u w:val="single"/>
        </w:rPr>
        <w:lastRenderedPageBreak/>
        <w:t>El Área de Salud Mental del Centro San Juan de Dios</w:t>
      </w:r>
      <w:bookmarkEnd w:id="3"/>
    </w:p>
    <w:p w:rsidR="00642F11" w:rsidRPr="006D3E76" w:rsidRDefault="00642F11" w:rsidP="006D3E76">
      <w:pPr>
        <w:pStyle w:val="Prrafodelista"/>
        <w:keepNext/>
        <w:keepLines/>
        <w:numPr>
          <w:ilvl w:val="1"/>
          <w:numId w:val="13"/>
        </w:numPr>
        <w:spacing w:before="200" w:line="240" w:lineRule="auto"/>
        <w:jc w:val="left"/>
        <w:outlineLvl w:val="1"/>
        <w:rPr>
          <w:rFonts w:eastAsiaTheme="majorEastAsia" w:cstheme="majorBidi"/>
          <w:bCs/>
          <w:sz w:val="24"/>
          <w:szCs w:val="24"/>
          <w:u w:val="single"/>
        </w:rPr>
      </w:pPr>
      <w:bookmarkStart w:id="6" w:name="_Toc42089931"/>
      <w:r w:rsidRPr="006D3E76">
        <w:rPr>
          <w:rFonts w:eastAsiaTheme="majorEastAsia" w:cstheme="majorBidi"/>
          <w:bCs/>
          <w:sz w:val="24"/>
          <w:szCs w:val="24"/>
          <w:u w:val="single"/>
        </w:rPr>
        <w:t>Descripción y presentación de la Orden Hospitalaria San Juan de Dios</w:t>
      </w:r>
      <w:bookmarkEnd w:id="6"/>
    </w:p>
    <w:p w:rsidR="006D3E76" w:rsidRPr="006D3E76" w:rsidRDefault="006D3E76" w:rsidP="006D3E76">
      <w:pPr>
        <w:pStyle w:val="Prrafodelista"/>
        <w:keepNext/>
        <w:keepLines/>
        <w:spacing w:before="200" w:line="240" w:lineRule="auto"/>
        <w:ind w:left="360"/>
        <w:jc w:val="left"/>
        <w:outlineLvl w:val="1"/>
        <w:rPr>
          <w:rFonts w:eastAsiaTheme="majorEastAsia" w:cstheme="majorBidi"/>
          <w:bCs/>
          <w:sz w:val="24"/>
          <w:szCs w:val="24"/>
          <w:u w:val="single"/>
        </w:rPr>
      </w:pPr>
    </w:p>
    <w:p w:rsidR="00642F11" w:rsidRPr="00725D8E" w:rsidRDefault="00642F11" w:rsidP="00642F11">
      <w:pPr>
        <w:spacing w:before="0" w:line="240" w:lineRule="auto"/>
        <w:rPr>
          <w:rFonts w:ascii="Times New Roman" w:eastAsia="Times New Roman" w:hAnsi="Times New Roman" w:cs="Times New Roman"/>
          <w:sz w:val="20"/>
          <w:szCs w:val="20"/>
        </w:rPr>
      </w:pPr>
    </w:p>
    <w:p w:rsidR="00642F11" w:rsidRPr="00725D8E" w:rsidRDefault="00642F11" w:rsidP="00642F11">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El origen de la Orden Hospitalaria de San Juan de Dios, tal y como se recoge en sus principios constitucionales, está vinculado a la mejora permanente de la asistencia a los enfermos atendidos. Fundada (la Orden) por Juan Ciudad Duarte (San Juan de Dios) nacido en 1495, tras una vida azarosa y diversos movimientos por la geografía peninsular, funda su primer </w:t>
      </w:r>
      <w:proofErr w:type="gramStart"/>
      <w:r w:rsidRPr="00725D8E">
        <w:rPr>
          <w:rFonts w:eastAsia="Times New Roman" w:cs="Times New Roman"/>
          <w:lang w:val="es-ES_tradnl" w:eastAsia="es-ES"/>
        </w:rPr>
        <w:t>hospital  en</w:t>
      </w:r>
      <w:proofErr w:type="gramEnd"/>
      <w:r w:rsidRPr="00725D8E">
        <w:rPr>
          <w:rFonts w:eastAsia="Times New Roman" w:cs="Times New Roman"/>
          <w:lang w:val="es-ES_tradnl" w:eastAsia="es-ES"/>
        </w:rPr>
        <w:t xml:space="preserve"> Granada en 1538. Trabaja incansablemente por mejorar la situación de los enfermos y pobres, durante un período de 12 años y muere en Granada el 8 de marzo de 1550. A su muerte, su obra fue continuada por sus compañeros, extendiéndose por España, Italia y otras naciones de Europa y América para actualmente estar presente en los cinco continentes.</w:t>
      </w:r>
    </w:p>
    <w:p w:rsidR="00642F11" w:rsidRPr="00725D8E" w:rsidRDefault="00642F11" w:rsidP="00642F11">
      <w:pPr>
        <w:spacing w:before="0" w:line="240" w:lineRule="auto"/>
        <w:ind w:firstLine="851"/>
        <w:contextualSpacing/>
        <w:rPr>
          <w:rFonts w:eastAsia="Times New Roman" w:cs="Times New Roman"/>
          <w:lang w:val="es-ES_tradnl" w:eastAsia="es-ES"/>
        </w:rPr>
      </w:pPr>
    </w:p>
    <w:p w:rsidR="00642F11" w:rsidRPr="00725D8E" w:rsidRDefault="00642F11" w:rsidP="00642F11">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A tal fin de ayuda, la Orden Hospitalaria ha sido pionera en la consideración de los derechos de los pacientes aquejados de enfermedad mental y en lograr una atención centrada en los mismos. Estos principios cobran, para todos, cada día más importancia. De hecho, es patente la similitud entre nuestra Carta de Identidad y las actuales legislaciones que tratan de garantizar y salvaguardar una atención sanitaria de calidad, que vele por el respeto a la dignidad del enfermo. </w:t>
      </w:r>
    </w:p>
    <w:p w:rsidR="00642F11" w:rsidRPr="00725D8E" w:rsidRDefault="00642F11" w:rsidP="00642F11">
      <w:pPr>
        <w:spacing w:before="0" w:line="240" w:lineRule="auto"/>
        <w:ind w:firstLine="851"/>
        <w:contextualSpacing/>
        <w:rPr>
          <w:rFonts w:eastAsia="Times New Roman" w:cs="Times New Roman"/>
          <w:lang w:val="es-ES_tradnl" w:eastAsia="es-ES"/>
        </w:rPr>
      </w:pPr>
    </w:p>
    <w:p w:rsidR="00642F11" w:rsidRPr="00725D8E" w:rsidRDefault="00642F11" w:rsidP="00642F11">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Centrándonos en la Comunidad de Madrid, la Orden Hospitalaria de San Juan de Dios está presente en la asistencia sanitaria a sus ciudadanos, desde el año 1552, año del que data su primera fundación sanitaria. La atención a la enfermedad mental ha sido, desde nuestros orígenes, una de las disciplinas en las que la Institución ha desarrollado una mayor actividad. El motivo principal puede haber sido el que la salud mental sea una de las especialidades menos atendidas por la sociedad y donde existían mínimas cotas de respeto a la dignidad de la persona enferma.  </w:t>
      </w:r>
    </w:p>
    <w:p w:rsidR="00642F11" w:rsidRPr="00725D8E" w:rsidRDefault="00642F11" w:rsidP="00642F11">
      <w:pPr>
        <w:spacing w:before="0" w:line="240" w:lineRule="auto"/>
        <w:ind w:firstLine="851"/>
        <w:contextualSpacing/>
        <w:rPr>
          <w:rFonts w:eastAsia="Times New Roman" w:cs="Times New Roman"/>
          <w:lang w:val="es-ES_tradnl" w:eastAsia="es-ES"/>
        </w:rPr>
      </w:pPr>
    </w:p>
    <w:p w:rsidR="00642F11" w:rsidRPr="00725D8E" w:rsidRDefault="00642F11" w:rsidP="00642F11">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Como institución fundamental dentro del modelo rehabilitador en salud mental implementado en la Comunidad de Madrid, se encuentra el Centro San Juan de Dios de </w:t>
      </w:r>
      <w:proofErr w:type="spellStart"/>
      <w:r w:rsidRPr="00725D8E">
        <w:rPr>
          <w:rFonts w:eastAsia="Times New Roman" w:cs="Times New Roman"/>
          <w:lang w:val="es-ES_tradnl" w:eastAsia="es-ES"/>
        </w:rPr>
        <w:t>Ciempozuelos</w:t>
      </w:r>
      <w:proofErr w:type="spellEnd"/>
      <w:r w:rsidRPr="00725D8E">
        <w:rPr>
          <w:rFonts w:eastAsia="Times New Roman" w:cs="Times New Roman"/>
          <w:lang w:val="es-ES_tradnl" w:eastAsia="es-ES"/>
        </w:rPr>
        <w:t xml:space="preserve">, creado en el año 1876. Este centro ha mantenido, desde sus orígenes, conciertos con la entonces Diputación Provincial de Madrid y, posteriormente, con la Comunidad Autónoma de Madrid para la atención a los enfermos mentales. El centro se ha ido adaptando a los principales cambios existentes en el modelo de atención a la persona con enfermedad mental e </w:t>
      </w:r>
      <w:proofErr w:type="gramStart"/>
      <w:r w:rsidRPr="00725D8E">
        <w:rPr>
          <w:rFonts w:eastAsia="Times New Roman" w:cs="Times New Roman"/>
          <w:lang w:val="es-ES_tradnl" w:eastAsia="es-ES"/>
        </w:rPr>
        <w:t>intentando  implementar</w:t>
      </w:r>
      <w:proofErr w:type="gramEnd"/>
      <w:r w:rsidRPr="00725D8E">
        <w:rPr>
          <w:rFonts w:eastAsia="Times New Roman" w:cs="Times New Roman"/>
          <w:lang w:val="es-ES_tradnl" w:eastAsia="es-ES"/>
        </w:rPr>
        <w:t xml:space="preserve"> estrategias innovadoras en la continua mejora de la asistencia a estos enfermos. Sin ir más lejos en el momento actual se encuentra en pleno proceso de reorganización estructural y funcional orientada a conseguir mejoras en el modelo de asistencia rehabilitadora dado a nuestros usuarios. La posibilidad de poder gestionar un Centro de Atención Social de las características del ofertado supone tanto un reto como un estímulo para lograr una completa cartera de servicios para las personas con enfermedad mental grave y duradera (EMGD) de la Comunidad de Madrid. </w:t>
      </w:r>
    </w:p>
    <w:p w:rsidR="00642F11" w:rsidRPr="00725D8E" w:rsidRDefault="00642F11" w:rsidP="00642F11">
      <w:pPr>
        <w:spacing w:before="0" w:line="240" w:lineRule="auto"/>
        <w:ind w:firstLine="851"/>
        <w:contextualSpacing/>
        <w:rPr>
          <w:rFonts w:eastAsia="Times New Roman" w:cs="Times New Roman"/>
          <w:lang w:val="es-ES_tradnl" w:eastAsia="es-ES"/>
        </w:rPr>
      </w:pPr>
    </w:p>
    <w:p w:rsidR="00642F11" w:rsidRPr="00725D8E" w:rsidRDefault="00642F11" w:rsidP="00642F11">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En el momento actual, la Orden gestiona una amplia red de dispositivos asistenciales en la Comunidad Autónoma de Madrid, tanto en el campo de la enfermedad mental, las adicciones y la patología dual. También es de sobra conocida la experiencia y solvencia de la Institución en otras Comunidades Autónomas, como en la Comunidad de Cataluña, donde está </w:t>
      </w:r>
      <w:r w:rsidRPr="00725D8E">
        <w:rPr>
          <w:rFonts w:eastAsia="Times New Roman" w:cs="Times New Roman"/>
          <w:lang w:val="es-ES_tradnl" w:eastAsia="es-ES"/>
        </w:rPr>
        <w:lastRenderedPageBreak/>
        <w:t>plenamente integrada en la red asistencial pública. Por todo lo mencionado, es patente, la tradición de la Institución en el apoyo a todas las Administraciones Públicas compartiendo proyectos e iniciativas.</w:t>
      </w:r>
    </w:p>
    <w:p w:rsidR="00642F11" w:rsidRPr="00725D8E" w:rsidRDefault="00642F11" w:rsidP="00642F11">
      <w:pPr>
        <w:spacing w:before="0" w:line="240" w:lineRule="auto"/>
        <w:ind w:firstLine="851"/>
        <w:contextualSpacing/>
        <w:jc w:val="left"/>
        <w:rPr>
          <w:rFonts w:eastAsia="Times New Roman" w:cs="Times New Roman"/>
          <w:lang w:val="es-ES_tradnl" w:eastAsia="es-ES"/>
        </w:rPr>
      </w:pPr>
    </w:p>
    <w:p w:rsidR="00642F11" w:rsidRPr="00725D8E" w:rsidRDefault="00642F11" w:rsidP="00642F11">
      <w:pPr>
        <w:spacing w:before="0" w:line="240" w:lineRule="auto"/>
        <w:ind w:firstLine="851"/>
        <w:contextualSpacing/>
        <w:jc w:val="left"/>
        <w:rPr>
          <w:rFonts w:eastAsia="Times New Roman" w:cs="Times New Roman"/>
          <w:lang w:val="es-ES_tradnl" w:eastAsia="es-ES"/>
        </w:rPr>
      </w:pPr>
      <w:r w:rsidRPr="00725D8E">
        <w:rPr>
          <w:rFonts w:eastAsia="Times New Roman" w:cs="Times New Roman"/>
          <w:lang w:val="es-ES_tradnl" w:eastAsia="es-ES"/>
        </w:rPr>
        <w:t xml:space="preserve">Por </w:t>
      </w:r>
      <w:r w:rsidR="00803D9B" w:rsidRPr="00725D8E">
        <w:rPr>
          <w:rFonts w:eastAsia="Times New Roman" w:cs="Times New Roman"/>
          <w:lang w:val="es-ES_tradnl" w:eastAsia="es-ES"/>
        </w:rPr>
        <w:t>último,</w:t>
      </w:r>
      <w:r w:rsidRPr="00725D8E">
        <w:rPr>
          <w:rFonts w:eastAsia="Times New Roman" w:cs="Times New Roman"/>
          <w:lang w:val="es-ES_tradnl" w:eastAsia="es-ES"/>
        </w:rPr>
        <w:t xml:space="preserve"> señalar que, en la Comunidad de Madrid el Centro San Juan de Dios es unidad asociada del Hospital 12 de </w:t>
      </w:r>
      <w:proofErr w:type="gramStart"/>
      <w:r w:rsidRPr="00725D8E">
        <w:rPr>
          <w:rFonts w:eastAsia="Times New Roman" w:cs="Times New Roman"/>
          <w:lang w:val="es-ES_tradnl" w:eastAsia="es-ES"/>
        </w:rPr>
        <w:t>Octubre</w:t>
      </w:r>
      <w:proofErr w:type="gramEnd"/>
      <w:r w:rsidRPr="00725D8E">
        <w:rPr>
          <w:rFonts w:eastAsia="Times New Roman" w:cs="Times New Roman"/>
          <w:lang w:val="es-ES_tradnl" w:eastAsia="es-ES"/>
        </w:rPr>
        <w:t xml:space="preserve">, algo que revierte en “intercambios bilaterales” de residentes en función de las necesidades de una y otra unidad docente. </w:t>
      </w:r>
    </w:p>
    <w:p w:rsidR="00642F11" w:rsidRPr="00725D8E" w:rsidRDefault="00642F11" w:rsidP="00642F11">
      <w:pPr>
        <w:spacing w:before="0" w:line="240" w:lineRule="auto"/>
        <w:jc w:val="left"/>
        <w:rPr>
          <w:rFonts w:eastAsia="Times New Roman" w:cs="Times New Roman"/>
          <w:lang w:val="es-ES_tradnl" w:eastAsia="es-ES"/>
        </w:rPr>
      </w:pPr>
    </w:p>
    <w:p w:rsidR="00642F11" w:rsidRPr="00725D8E" w:rsidRDefault="00642F11" w:rsidP="00642F11">
      <w:pPr>
        <w:spacing w:before="0" w:line="240" w:lineRule="auto"/>
        <w:ind w:left="720" w:firstLine="851"/>
        <w:contextualSpacing/>
        <w:jc w:val="left"/>
        <w:rPr>
          <w:rFonts w:eastAsia="Times New Roman" w:cs="Times New Roman"/>
          <w:lang w:val="es-ES_tradnl" w:eastAsia="es-ES"/>
        </w:rPr>
      </w:pPr>
      <w:r w:rsidRPr="00725D8E">
        <w:rPr>
          <w:rFonts w:eastAsia="Times New Roman" w:cs="Times New Roman"/>
          <w:lang w:val="es-ES_tradnl" w:eastAsia="es-ES"/>
        </w:rPr>
        <w:t>Centro San Juan de Dios</w:t>
      </w:r>
    </w:p>
    <w:p w:rsidR="00642F11" w:rsidRPr="00725D8E" w:rsidRDefault="00642F11" w:rsidP="00642F11">
      <w:pPr>
        <w:spacing w:before="0" w:line="240" w:lineRule="auto"/>
        <w:ind w:left="720" w:firstLine="851"/>
        <w:contextualSpacing/>
        <w:jc w:val="left"/>
        <w:rPr>
          <w:rFonts w:eastAsia="Times New Roman" w:cs="Times New Roman"/>
          <w:lang w:val="es-ES_tradnl" w:eastAsia="es-ES"/>
        </w:rPr>
      </w:pPr>
      <w:r w:rsidRPr="00725D8E">
        <w:rPr>
          <w:rFonts w:eastAsia="Times New Roman" w:cs="Times New Roman"/>
          <w:lang w:val="es-ES_tradnl" w:eastAsia="es-ES"/>
        </w:rPr>
        <w:t>Avenida San Juan de Dios, 1</w:t>
      </w:r>
    </w:p>
    <w:p w:rsidR="00642F11" w:rsidRPr="00725D8E" w:rsidRDefault="00642F11" w:rsidP="00642F11">
      <w:pPr>
        <w:spacing w:before="0" w:line="240" w:lineRule="auto"/>
        <w:ind w:left="720" w:firstLine="851"/>
        <w:contextualSpacing/>
        <w:jc w:val="left"/>
        <w:rPr>
          <w:rFonts w:eastAsia="Times New Roman" w:cs="Times New Roman"/>
          <w:lang w:val="es-ES_tradnl" w:eastAsia="es-ES"/>
        </w:rPr>
      </w:pPr>
      <w:r w:rsidRPr="00725D8E">
        <w:rPr>
          <w:rFonts w:eastAsia="Times New Roman" w:cs="Times New Roman"/>
          <w:lang w:val="es-ES_tradnl" w:eastAsia="es-ES"/>
        </w:rPr>
        <w:t xml:space="preserve">28350 </w:t>
      </w:r>
      <w:proofErr w:type="spellStart"/>
      <w:r w:rsidRPr="00725D8E">
        <w:rPr>
          <w:rFonts w:eastAsia="Times New Roman" w:cs="Times New Roman"/>
          <w:lang w:val="es-ES_tradnl" w:eastAsia="es-ES"/>
        </w:rPr>
        <w:t>Ciempozuelos</w:t>
      </w:r>
      <w:proofErr w:type="spellEnd"/>
      <w:r w:rsidRPr="00725D8E">
        <w:rPr>
          <w:rFonts w:eastAsia="Times New Roman" w:cs="Times New Roman"/>
          <w:lang w:val="es-ES_tradnl" w:eastAsia="es-ES"/>
        </w:rPr>
        <w:t xml:space="preserve"> (Madrid)</w:t>
      </w:r>
    </w:p>
    <w:p w:rsidR="00642F11" w:rsidRPr="00725D8E" w:rsidRDefault="00642F11" w:rsidP="00642F11">
      <w:pPr>
        <w:spacing w:before="0" w:line="240" w:lineRule="auto"/>
        <w:ind w:left="720" w:firstLine="851"/>
        <w:contextualSpacing/>
        <w:jc w:val="left"/>
        <w:rPr>
          <w:rFonts w:eastAsia="Times New Roman" w:cs="Times New Roman"/>
          <w:lang w:val="es-ES_tradnl" w:eastAsia="es-ES"/>
        </w:rPr>
      </w:pPr>
      <w:r w:rsidRPr="00725D8E">
        <w:rPr>
          <w:rFonts w:eastAsia="Times New Roman" w:cs="Times New Roman"/>
          <w:lang w:val="es-ES_tradnl" w:eastAsia="es-ES"/>
        </w:rPr>
        <w:t>Teléfono: 91 893 00 01</w:t>
      </w:r>
    </w:p>
    <w:p w:rsidR="00642F11" w:rsidRPr="00725D8E" w:rsidRDefault="00642F11" w:rsidP="00642F11">
      <w:pPr>
        <w:spacing w:before="0" w:line="240" w:lineRule="auto"/>
        <w:ind w:firstLine="1560"/>
        <w:contextualSpacing/>
        <w:jc w:val="left"/>
        <w:rPr>
          <w:rFonts w:eastAsia="Times New Roman" w:cs="Times New Roman"/>
          <w:lang w:val="es-ES_tradnl" w:eastAsia="es-ES"/>
        </w:rPr>
      </w:pPr>
      <w:r w:rsidRPr="00725D8E">
        <w:rPr>
          <w:rFonts w:eastAsia="Times New Roman" w:cs="Times New Roman"/>
          <w:lang w:val="es-ES_tradnl" w:eastAsia="es-ES"/>
        </w:rPr>
        <w:t>Página web: www.sjd.es</w:t>
      </w:r>
    </w:p>
    <w:p w:rsidR="00642F11" w:rsidRPr="00725D8E" w:rsidRDefault="00642F11" w:rsidP="00642F11">
      <w:pPr>
        <w:spacing w:before="0" w:line="240" w:lineRule="auto"/>
        <w:jc w:val="left"/>
        <w:rPr>
          <w:rFonts w:eastAsia="Times New Roman" w:cs="Times New Roman"/>
          <w:lang w:val="es-ES_tradnl" w:eastAsia="es-ES"/>
        </w:rPr>
      </w:pPr>
    </w:p>
    <w:p w:rsidR="00642F11" w:rsidRPr="00725D8E" w:rsidRDefault="006D3E76" w:rsidP="006D3E76">
      <w:pPr>
        <w:keepNext/>
        <w:keepLines/>
        <w:spacing w:before="200" w:line="240" w:lineRule="auto"/>
        <w:ind w:firstLine="708"/>
        <w:jc w:val="left"/>
        <w:outlineLvl w:val="1"/>
        <w:rPr>
          <w:rFonts w:eastAsiaTheme="majorEastAsia" w:cstheme="majorBidi"/>
          <w:bCs/>
          <w:sz w:val="24"/>
          <w:szCs w:val="24"/>
          <w:u w:val="single"/>
        </w:rPr>
      </w:pPr>
      <w:bookmarkStart w:id="7" w:name="_Toc42089932"/>
      <w:r>
        <w:rPr>
          <w:rFonts w:eastAsiaTheme="majorEastAsia" w:cstheme="majorBidi"/>
          <w:bCs/>
          <w:sz w:val="24"/>
          <w:szCs w:val="24"/>
          <w:u w:val="single"/>
        </w:rPr>
        <w:t xml:space="preserve">1.2 </w:t>
      </w:r>
      <w:r w:rsidR="00642F11" w:rsidRPr="00725D8E">
        <w:rPr>
          <w:rFonts w:eastAsiaTheme="majorEastAsia" w:cstheme="majorBidi"/>
          <w:bCs/>
          <w:sz w:val="24"/>
          <w:szCs w:val="24"/>
          <w:u w:val="single"/>
        </w:rPr>
        <w:t xml:space="preserve">Recursos </w:t>
      </w:r>
      <w:proofErr w:type="gramStart"/>
      <w:r w:rsidR="00642F11" w:rsidRPr="00725D8E">
        <w:rPr>
          <w:rFonts w:eastAsiaTheme="majorEastAsia" w:cstheme="majorBidi"/>
          <w:bCs/>
          <w:sz w:val="24"/>
          <w:szCs w:val="24"/>
          <w:u w:val="single"/>
        </w:rPr>
        <w:t>Físicos  de</w:t>
      </w:r>
      <w:proofErr w:type="gramEnd"/>
      <w:r w:rsidR="00642F11" w:rsidRPr="00725D8E">
        <w:rPr>
          <w:rFonts w:eastAsiaTheme="majorEastAsia" w:cstheme="majorBidi"/>
          <w:bCs/>
          <w:sz w:val="24"/>
          <w:szCs w:val="24"/>
          <w:u w:val="single"/>
        </w:rPr>
        <w:t xml:space="preserve"> la Orden Hospitalaria San Juan de Dios en la Comunidad de Madrid</w:t>
      </w:r>
      <w:bookmarkEnd w:id="7"/>
    </w:p>
    <w:p w:rsidR="00642F11" w:rsidRPr="00725D8E" w:rsidRDefault="00642F11" w:rsidP="00642F11">
      <w:pPr>
        <w:spacing w:before="0" w:line="240" w:lineRule="auto"/>
        <w:ind w:firstLine="851"/>
        <w:contextualSpacing/>
        <w:jc w:val="left"/>
        <w:rPr>
          <w:rFonts w:eastAsia="Times New Roman" w:cs="Times New Roman"/>
          <w:lang w:eastAsia="es-ES"/>
        </w:rPr>
      </w:pPr>
    </w:p>
    <w:p w:rsidR="00642F11" w:rsidRPr="00725D8E" w:rsidRDefault="00642F11" w:rsidP="00642F11">
      <w:pPr>
        <w:spacing w:before="0" w:line="240" w:lineRule="auto"/>
        <w:contextualSpacing/>
        <w:jc w:val="left"/>
        <w:rPr>
          <w:rFonts w:eastAsia="Times New Roman" w:cs="Times New Roman"/>
          <w:b/>
          <w:i/>
          <w:lang w:eastAsia="es-ES"/>
        </w:rPr>
      </w:pPr>
      <w:r w:rsidRPr="00725D8E">
        <w:rPr>
          <w:rFonts w:eastAsia="Times New Roman" w:cs="Times New Roman"/>
          <w:b/>
          <w:i/>
          <w:lang w:eastAsia="es-ES"/>
        </w:rPr>
        <w:t>CENTRO SAN JUAN DE DIOS DE CIEMPOZUELOS</w:t>
      </w:r>
    </w:p>
    <w:p w:rsidR="00642F11" w:rsidRPr="00725D8E" w:rsidRDefault="00642F11" w:rsidP="00642F11">
      <w:pPr>
        <w:spacing w:before="0" w:line="240" w:lineRule="auto"/>
        <w:contextualSpacing/>
        <w:jc w:val="left"/>
        <w:rPr>
          <w:rFonts w:eastAsia="Times New Roman" w:cs="Times New Roman"/>
          <w:lang w:eastAsia="es-ES"/>
        </w:rPr>
      </w:pPr>
    </w:p>
    <w:p w:rsidR="00642F11" w:rsidRPr="00725D8E" w:rsidRDefault="00642F11" w:rsidP="00642F11">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El epicentro de la Unidad Docente </w:t>
      </w:r>
      <w:proofErr w:type="spellStart"/>
      <w:r w:rsidRPr="00725D8E">
        <w:rPr>
          <w:rFonts w:eastAsia="Times New Roman" w:cs="Times New Roman"/>
          <w:lang w:val="es-ES_tradnl" w:eastAsia="es-ES"/>
        </w:rPr>
        <w:t>Multiprofesional</w:t>
      </w:r>
      <w:proofErr w:type="spellEnd"/>
      <w:r w:rsidRPr="00725D8E">
        <w:rPr>
          <w:rFonts w:eastAsia="Times New Roman" w:cs="Times New Roman"/>
          <w:lang w:val="es-ES_tradnl" w:eastAsia="es-ES"/>
        </w:rPr>
        <w:t xml:space="preserve"> es el Centro San Juan de Dios, que supone complejo Asistencial Sanitario para pacientes con afecciones psíquicas y que consta de un número aproximado de 1100 camas repartidas en doce Unidades Asistenciales que integran cuatro Áreas Asistenciales diferenciadas:</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numPr>
          <w:ilvl w:val="0"/>
          <w:numId w:val="25"/>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Salud Mental</w:t>
      </w:r>
    </w:p>
    <w:p w:rsidR="00642F11" w:rsidRPr="00725D8E" w:rsidRDefault="00642F11" w:rsidP="00642F11">
      <w:pPr>
        <w:numPr>
          <w:ilvl w:val="0"/>
          <w:numId w:val="25"/>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Psicogeriatría</w:t>
      </w:r>
    </w:p>
    <w:p w:rsidR="00642F11" w:rsidRPr="00725D8E" w:rsidRDefault="00642F11" w:rsidP="00642F11">
      <w:pPr>
        <w:numPr>
          <w:ilvl w:val="0"/>
          <w:numId w:val="25"/>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Discapacitados</w:t>
      </w:r>
    </w:p>
    <w:p w:rsidR="00642F11" w:rsidRPr="00725D8E" w:rsidRDefault="00642F11" w:rsidP="00642F11">
      <w:pPr>
        <w:numPr>
          <w:ilvl w:val="0"/>
          <w:numId w:val="25"/>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Cuidados Somáticos</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Sus infraestructuras comprenden Unidades Asistenciales, Espacios de Rehabilitación y Ocupacionales, Pisos Supervisados, Áreas de dirección y Servicios Generales, extensos jardines, instalaciones deportivas </w:t>
      </w:r>
      <w:proofErr w:type="gramStart"/>
      <w:r w:rsidRPr="00725D8E">
        <w:rPr>
          <w:rFonts w:eastAsia="Times New Roman" w:cs="Times New Roman"/>
          <w:lang w:val="es-ES_tradnl" w:eastAsia="es-ES"/>
        </w:rPr>
        <w:t>y  otros</w:t>
      </w:r>
      <w:proofErr w:type="gramEnd"/>
      <w:r w:rsidRPr="00725D8E">
        <w:rPr>
          <w:rFonts w:eastAsia="Times New Roman" w:cs="Times New Roman"/>
          <w:lang w:val="es-ES_tradnl" w:eastAsia="es-ES"/>
        </w:rPr>
        <w:t>.</w:t>
      </w:r>
    </w:p>
    <w:p w:rsidR="00642F11" w:rsidRPr="00725D8E" w:rsidRDefault="00642F11" w:rsidP="00642F11">
      <w:pPr>
        <w:spacing w:before="0" w:line="240" w:lineRule="auto"/>
        <w:rPr>
          <w:rFonts w:eastAsia="Times New Roman" w:cs="Times New Roman"/>
          <w:lang w:val="es-ES_tradnl" w:eastAsia="es-ES"/>
        </w:rPr>
      </w:pPr>
      <w:r w:rsidRPr="00725D8E">
        <w:rPr>
          <w:rFonts w:eastAsia="Times New Roman" w:cs="Times New Roman"/>
          <w:lang w:val="es-ES_tradnl" w:eastAsia="es-ES"/>
        </w:rPr>
        <w:t xml:space="preserve">Unidades Asistenciales </w:t>
      </w:r>
    </w:p>
    <w:p w:rsidR="00642F11" w:rsidRPr="00725D8E" w:rsidRDefault="00642F11" w:rsidP="00642F11">
      <w:pPr>
        <w:spacing w:before="0" w:line="240" w:lineRule="auto"/>
        <w:rPr>
          <w:rFonts w:eastAsia="Times New Roman" w:cs="Times New Roman"/>
          <w:lang w:val="es-ES_tradnl" w:eastAsia="es-ES"/>
        </w:rPr>
      </w:pPr>
    </w:p>
    <w:tbl>
      <w:tblPr>
        <w:tblStyle w:val="Tabladelista2-nfasis5"/>
        <w:tblW w:w="0" w:type="auto"/>
        <w:jc w:val="center"/>
        <w:tblLook w:val="01E0" w:firstRow="1" w:lastRow="1" w:firstColumn="1" w:lastColumn="1" w:noHBand="0" w:noVBand="0"/>
      </w:tblPr>
      <w:tblGrid>
        <w:gridCol w:w="3261"/>
      </w:tblGrid>
      <w:tr w:rsidR="00642F11" w:rsidRPr="00725D8E" w:rsidTr="00F11F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jc w:val="center"/>
              <w:rPr>
                <w:rFonts w:ascii="Tahoma" w:eastAsia="Times New Roman" w:hAnsi="Tahoma" w:cs="Tahoma"/>
                <w:b w:val="0"/>
                <w:bCs w:val="0"/>
                <w:sz w:val="20"/>
                <w:szCs w:val="20"/>
                <w:lang w:val="es-ES_tradnl" w:eastAsia="es-ES"/>
              </w:rPr>
            </w:pPr>
            <w:bookmarkStart w:id="8" w:name="OLE_LINK1"/>
            <w:bookmarkStart w:id="9" w:name="OLE_LINK2"/>
            <w:r w:rsidRPr="00725D8E">
              <w:rPr>
                <w:rFonts w:ascii="Tahoma" w:eastAsia="Times New Roman" w:hAnsi="Tahoma" w:cs="Tahoma"/>
                <w:sz w:val="20"/>
                <w:szCs w:val="20"/>
                <w:lang w:val="es-ES_tradnl" w:eastAsia="es-ES"/>
              </w:rPr>
              <w:t>Unidad</w:t>
            </w:r>
          </w:p>
        </w:tc>
      </w:tr>
      <w:tr w:rsidR="00642F11" w:rsidRPr="00725D8E" w:rsidTr="00F11F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1</w:t>
            </w:r>
          </w:p>
        </w:tc>
      </w:tr>
      <w:tr w:rsidR="00642F11" w:rsidRPr="00725D8E" w:rsidTr="00F11F3D">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2</w:t>
            </w:r>
          </w:p>
        </w:tc>
      </w:tr>
      <w:tr w:rsidR="00642F11" w:rsidRPr="00725D8E" w:rsidTr="00F11F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3</w:t>
            </w:r>
          </w:p>
        </w:tc>
      </w:tr>
      <w:tr w:rsidR="00642F11" w:rsidRPr="00725D8E" w:rsidTr="00F11F3D">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4</w:t>
            </w:r>
          </w:p>
        </w:tc>
      </w:tr>
      <w:tr w:rsidR="00642F11" w:rsidRPr="00725D8E" w:rsidTr="00F11F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5</w:t>
            </w:r>
          </w:p>
        </w:tc>
      </w:tr>
      <w:tr w:rsidR="00642F11" w:rsidRPr="00725D8E" w:rsidTr="00F11F3D">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06 (Nuevo San Rafael)</w:t>
            </w:r>
          </w:p>
        </w:tc>
      </w:tr>
      <w:tr w:rsidR="00642F11" w:rsidRPr="00725D8E" w:rsidTr="00F11F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7</w:t>
            </w:r>
          </w:p>
        </w:tc>
      </w:tr>
      <w:tr w:rsidR="00642F11" w:rsidRPr="00725D8E" w:rsidTr="00F11F3D">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8</w:t>
            </w:r>
          </w:p>
        </w:tc>
      </w:tr>
      <w:tr w:rsidR="00642F11" w:rsidRPr="00725D8E" w:rsidTr="00F11F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9</w:t>
            </w:r>
          </w:p>
        </w:tc>
      </w:tr>
      <w:tr w:rsidR="00642F11" w:rsidRPr="00725D8E" w:rsidTr="00F11F3D">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11</w:t>
            </w:r>
          </w:p>
        </w:tc>
      </w:tr>
      <w:tr w:rsidR="00642F11" w:rsidRPr="00725D8E" w:rsidTr="00F11F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12</w:t>
            </w:r>
          </w:p>
        </w:tc>
      </w:tr>
      <w:tr w:rsidR="00642F11" w:rsidRPr="00725D8E" w:rsidTr="00F11F3D">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Pr>
                <w:rFonts w:ascii="Tahoma" w:eastAsia="Times New Roman" w:hAnsi="Tahoma" w:cs="Tahoma"/>
                <w:bCs w:val="0"/>
                <w:sz w:val="20"/>
                <w:szCs w:val="20"/>
                <w:lang w:val="es-ES_tradnl" w:eastAsia="es-ES"/>
              </w:rPr>
              <w:t>Unidad 13</w:t>
            </w:r>
          </w:p>
        </w:tc>
      </w:tr>
      <w:tr w:rsidR="00642F11" w:rsidRPr="00725D8E" w:rsidTr="00F11F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Default="00642F11" w:rsidP="00F11F3D">
            <w:pPr>
              <w:spacing w:before="0"/>
              <w:rPr>
                <w:rFonts w:ascii="Tahoma" w:eastAsia="Times New Roman" w:hAnsi="Tahoma" w:cs="Tahoma"/>
                <w:bCs w:val="0"/>
                <w:sz w:val="20"/>
                <w:szCs w:val="20"/>
                <w:lang w:val="es-ES_tradnl" w:eastAsia="es-ES"/>
              </w:rPr>
            </w:pPr>
            <w:r>
              <w:rPr>
                <w:rFonts w:ascii="Tahoma" w:eastAsia="Times New Roman" w:hAnsi="Tahoma" w:cs="Tahoma"/>
                <w:bCs w:val="0"/>
                <w:sz w:val="20"/>
                <w:szCs w:val="20"/>
                <w:lang w:val="es-ES_tradnl" w:eastAsia="es-ES"/>
              </w:rPr>
              <w:lastRenderedPageBreak/>
              <w:t>Unidad 14</w:t>
            </w:r>
          </w:p>
        </w:tc>
      </w:tr>
      <w:tr w:rsidR="00642F11" w:rsidRPr="00725D8E" w:rsidTr="00F11F3D">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Pr>
                <w:rFonts w:ascii="Tahoma" w:eastAsia="Times New Roman" w:hAnsi="Tahoma" w:cs="Tahoma"/>
                <w:bCs w:val="0"/>
                <w:sz w:val="20"/>
                <w:szCs w:val="20"/>
                <w:lang w:val="es-ES_tradnl" w:eastAsia="es-ES"/>
              </w:rPr>
              <w:t>Unidad 15</w:t>
            </w:r>
          </w:p>
        </w:tc>
      </w:tr>
      <w:tr w:rsidR="00642F11" w:rsidRPr="00725D8E" w:rsidTr="00F11F3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642F11" w:rsidRPr="00725D8E" w:rsidRDefault="00642F11" w:rsidP="00F11F3D">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Pisos Supervisados</w:t>
            </w:r>
          </w:p>
        </w:tc>
      </w:tr>
      <w:bookmarkEnd w:id="8"/>
      <w:bookmarkEnd w:id="9"/>
    </w:tbl>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lang w:val="es-ES_tradnl" w:eastAsia="es-ES"/>
        </w:rPr>
      </w:pPr>
      <w:r w:rsidRPr="00725D8E">
        <w:rPr>
          <w:rFonts w:eastAsia="Times New Roman" w:cs="Times New Roman"/>
          <w:b/>
          <w:lang w:val="es-ES_tradnl" w:eastAsia="es-ES"/>
        </w:rPr>
        <w:t>Otros espacios</w:t>
      </w: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Asistenciales</w:t>
      </w:r>
    </w:p>
    <w:p w:rsidR="00642F11" w:rsidRPr="00725D8E" w:rsidRDefault="00642F11" w:rsidP="00642F11">
      <w:pPr>
        <w:spacing w:before="0" w:line="240" w:lineRule="auto"/>
        <w:rPr>
          <w:rFonts w:eastAsia="Times New Roman" w:cs="Times New Roman"/>
          <w:b/>
          <w:i/>
          <w:lang w:val="es-ES_tradnl" w:eastAsia="es-ES"/>
        </w:rPr>
      </w:pPr>
    </w:p>
    <w:p w:rsidR="00642F11" w:rsidRPr="00725D8E" w:rsidRDefault="00642F11" w:rsidP="00642F11">
      <w:pPr>
        <w:numPr>
          <w:ilvl w:val="0"/>
          <w:numId w:val="26"/>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POLIDEPORTIVO CUBIERTO</w:t>
      </w:r>
    </w:p>
    <w:p w:rsidR="00642F11" w:rsidRPr="00725D8E" w:rsidRDefault="00642F11" w:rsidP="00642F11">
      <w:pPr>
        <w:numPr>
          <w:ilvl w:val="0"/>
          <w:numId w:val="26"/>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TALLERES OCUPACIONALES</w:t>
      </w:r>
    </w:p>
    <w:p w:rsidR="00642F11" w:rsidRPr="00725D8E" w:rsidRDefault="00642F11" w:rsidP="00642F11">
      <w:pPr>
        <w:numPr>
          <w:ilvl w:val="0"/>
          <w:numId w:val="26"/>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PISTAS DEPORTIVAS</w:t>
      </w:r>
    </w:p>
    <w:p w:rsidR="00642F11" w:rsidRPr="00725D8E" w:rsidRDefault="00642F11" w:rsidP="00642F11">
      <w:pPr>
        <w:numPr>
          <w:ilvl w:val="0"/>
          <w:numId w:val="26"/>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PISCINA</w:t>
      </w:r>
    </w:p>
    <w:p w:rsidR="00642F11" w:rsidRPr="00725D8E" w:rsidRDefault="00642F11" w:rsidP="00642F11">
      <w:pPr>
        <w:spacing w:before="0" w:line="240" w:lineRule="auto"/>
        <w:ind w:left="720"/>
        <w:contextualSpacing/>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No asistenciales</w:t>
      </w:r>
    </w:p>
    <w:p w:rsidR="00642F11" w:rsidRPr="00725D8E" w:rsidRDefault="00642F11" w:rsidP="00642F11">
      <w:pPr>
        <w:spacing w:before="0" w:line="240" w:lineRule="auto"/>
        <w:rPr>
          <w:rFonts w:eastAsia="Times New Roman" w:cs="Times New Roman"/>
          <w:b/>
          <w:i/>
          <w:lang w:val="es-ES_tradnl" w:eastAsia="es-ES"/>
        </w:rPr>
      </w:pPr>
    </w:p>
    <w:p w:rsidR="00642F11" w:rsidRPr="00725D8E" w:rsidRDefault="00642F11" w:rsidP="00642F11">
      <w:pPr>
        <w:numPr>
          <w:ilvl w:val="0"/>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EDIFICIO “GESTOR</w:t>
      </w:r>
      <w:proofErr w:type="gramStart"/>
      <w:r w:rsidRPr="00725D8E">
        <w:rPr>
          <w:rFonts w:eastAsia="Times New Roman" w:cs="Times New Roman"/>
          <w:lang w:val="es-ES_tradnl" w:eastAsia="es-ES"/>
        </w:rPr>
        <w:t>”.-</w:t>
      </w:r>
      <w:proofErr w:type="gramEnd"/>
      <w:r w:rsidRPr="00725D8E">
        <w:rPr>
          <w:rFonts w:eastAsia="Times New Roman" w:cs="Times New Roman"/>
          <w:lang w:val="es-ES_tradnl" w:eastAsia="es-ES"/>
        </w:rPr>
        <w:t xml:space="preserve"> En el que están ubicadas las direcciones, servicios administrativos e informática</w:t>
      </w:r>
    </w:p>
    <w:p w:rsidR="00642F11" w:rsidRPr="00725D8E" w:rsidRDefault="00642F11" w:rsidP="00642F11">
      <w:pPr>
        <w:numPr>
          <w:ilvl w:val="0"/>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ARCHIVO DE HISTORIAS CLÍNICAS</w:t>
      </w:r>
    </w:p>
    <w:p w:rsidR="00642F11" w:rsidRPr="00725D8E" w:rsidRDefault="00642F11" w:rsidP="00642F11">
      <w:pPr>
        <w:numPr>
          <w:ilvl w:val="0"/>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SALA DE CONFERENCIAS</w:t>
      </w:r>
    </w:p>
    <w:p w:rsidR="00642F11" w:rsidRPr="00725D8E" w:rsidRDefault="00642F11" w:rsidP="00642F11">
      <w:pPr>
        <w:numPr>
          <w:ilvl w:val="0"/>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IGLESIA</w:t>
      </w:r>
    </w:p>
    <w:p w:rsidR="00642F11" w:rsidRPr="00725D8E" w:rsidRDefault="00642F11" w:rsidP="00642F11">
      <w:pPr>
        <w:numPr>
          <w:ilvl w:val="0"/>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LAVANDERÍA</w:t>
      </w:r>
    </w:p>
    <w:p w:rsidR="00642F11" w:rsidRPr="00725D8E" w:rsidRDefault="00642F11" w:rsidP="00642F11">
      <w:pPr>
        <w:numPr>
          <w:ilvl w:val="0"/>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ALMACENES GENERALES</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Áreas Asistenciales</w:t>
      </w:r>
    </w:p>
    <w:p w:rsidR="00642F11" w:rsidRPr="00725D8E" w:rsidRDefault="00642F11" w:rsidP="00642F11">
      <w:pPr>
        <w:numPr>
          <w:ilvl w:val="0"/>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Salud Mental:</w:t>
      </w:r>
    </w:p>
    <w:p w:rsidR="00642F11" w:rsidRPr="00725D8E" w:rsidRDefault="00642F11" w:rsidP="00642F11">
      <w:pPr>
        <w:numPr>
          <w:ilvl w:val="1"/>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Unidad de Tratamiento y Rehabilitación</w:t>
      </w:r>
      <w:r>
        <w:rPr>
          <w:rFonts w:eastAsia="Times New Roman" w:cs="Times New Roman"/>
          <w:lang w:val="es-ES_tradnl" w:eastAsia="es-ES"/>
        </w:rPr>
        <w:t xml:space="preserve"> (UHTR) – de carácter privado.</w:t>
      </w:r>
    </w:p>
    <w:p w:rsidR="00642F11" w:rsidRPr="00725D8E" w:rsidRDefault="00642F11" w:rsidP="00642F11">
      <w:pPr>
        <w:numPr>
          <w:ilvl w:val="1"/>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 xml:space="preserve">Unidad de Cuidados Psiquiátricos Prolongados </w:t>
      </w:r>
      <w:r>
        <w:rPr>
          <w:rFonts w:eastAsia="Times New Roman" w:cs="Times New Roman"/>
          <w:lang w:val="es-ES_tradnl" w:eastAsia="es-ES"/>
        </w:rPr>
        <w:t>(UCPP).</w:t>
      </w:r>
    </w:p>
    <w:p w:rsidR="00642F11" w:rsidRPr="00725D8E" w:rsidRDefault="00642F11" w:rsidP="00642F11">
      <w:pPr>
        <w:numPr>
          <w:ilvl w:val="1"/>
          <w:numId w:val="27"/>
        </w:numPr>
        <w:spacing w:before="0" w:line="240" w:lineRule="auto"/>
        <w:contextualSpacing/>
        <w:jc w:val="left"/>
        <w:rPr>
          <w:rFonts w:eastAsia="Times New Roman" w:cs="Times New Roman"/>
          <w:lang w:val="es-ES_tradnl" w:eastAsia="es-ES"/>
        </w:rPr>
      </w:pPr>
      <w:r>
        <w:rPr>
          <w:rFonts w:eastAsia="Times New Roman" w:cs="Times New Roman"/>
          <w:lang w:val="es-ES_tradnl" w:eastAsia="es-ES"/>
        </w:rPr>
        <w:t>Unidad de Trastornos de la Conducta Alimentaria de Media Estancia (UME-TCA)</w:t>
      </w:r>
    </w:p>
    <w:p w:rsidR="00642F11" w:rsidRPr="00725D8E" w:rsidRDefault="00642F11" w:rsidP="00642F11">
      <w:pPr>
        <w:numPr>
          <w:ilvl w:val="1"/>
          <w:numId w:val="27"/>
        </w:numPr>
        <w:spacing w:before="0" w:line="240" w:lineRule="auto"/>
        <w:contextualSpacing/>
        <w:jc w:val="left"/>
        <w:rPr>
          <w:rFonts w:eastAsia="Times New Roman" w:cs="Times New Roman"/>
          <w:lang w:val="es-ES_tradnl" w:eastAsia="es-ES"/>
        </w:rPr>
      </w:pPr>
      <w:r>
        <w:rPr>
          <w:rFonts w:eastAsia="Times New Roman" w:cs="Times New Roman"/>
          <w:lang w:val="es-ES_tradnl" w:eastAsia="es-ES"/>
        </w:rPr>
        <w:t>Pisos de Integración Comunitaria.</w:t>
      </w:r>
    </w:p>
    <w:p w:rsidR="00642F11" w:rsidRDefault="00642F11" w:rsidP="00642F11">
      <w:pPr>
        <w:numPr>
          <w:ilvl w:val="0"/>
          <w:numId w:val="27"/>
        </w:numPr>
        <w:spacing w:before="0" w:line="240" w:lineRule="auto"/>
        <w:contextualSpacing/>
        <w:jc w:val="left"/>
        <w:rPr>
          <w:rFonts w:eastAsia="Times New Roman" w:cs="Times New Roman"/>
          <w:lang w:val="es-ES_tradnl" w:eastAsia="es-ES"/>
        </w:rPr>
      </w:pPr>
      <w:r w:rsidRPr="006510C0">
        <w:rPr>
          <w:rFonts w:eastAsia="Times New Roman" w:cs="Times New Roman"/>
          <w:lang w:val="es-ES_tradnl" w:eastAsia="es-ES"/>
        </w:rPr>
        <w:t>Psicogeriatría</w:t>
      </w:r>
      <w:r>
        <w:rPr>
          <w:rFonts w:eastAsia="Times New Roman" w:cs="Times New Roman"/>
          <w:lang w:val="es-ES_tradnl" w:eastAsia="es-ES"/>
        </w:rPr>
        <w:t>.</w:t>
      </w:r>
    </w:p>
    <w:p w:rsidR="00642F11" w:rsidRPr="006510C0" w:rsidRDefault="00642F11" w:rsidP="00642F11">
      <w:pPr>
        <w:numPr>
          <w:ilvl w:val="0"/>
          <w:numId w:val="27"/>
        </w:numPr>
        <w:spacing w:before="0" w:line="240" w:lineRule="auto"/>
        <w:contextualSpacing/>
        <w:jc w:val="left"/>
        <w:rPr>
          <w:rFonts w:eastAsia="Times New Roman" w:cs="Times New Roman"/>
          <w:lang w:val="es-ES_tradnl" w:eastAsia="es-ES"/>
        </w:rPr>
      </w:pPr>
      <w:r w:rsidRPr="006510C0">
        <w:rPr>
          <w:rFonts w:eastAsia="Times New Roman" w:cs="Times New Roman"/>
          <w:lang w:val="es-ES_tradnl" w:eastAsia="es-ES"/>
        </w:rPr>
        <w:t>Personas con Discapacidad Intelectual.</w:t>
      </w:r>
    </w:p>
    <w:p w:rsidR="00642F11" w:rsidRPr="00725D8E" w:rsidRDefault="00642F11" w:rsidP="00642F11">
      <w:pPr>
        <w:numPr>
          <w:ilvl w:val="0"/>
          <w:numId w:val="2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Cuidados Somáticos</w:t>
      </w:r>
      <w:r>
        <w:rPr>
          <w:rFonts w:eastAsia="Times New Roman" w:cs="Times New Roman"/>
          <w:lang w:val="es-ES_tradnl" w:eastAsia="es-ES"/>
        </w:rPr>
        <w:t>.</w:t>
      </w:r>
    </w:p>
    <w:p w:rsidR="00642F11" w:rsidRPr="00725D8E" w:rsidRDefault="00642F11" w:rsidP="00642F11">
      <w:pPr>
        <w:spacing w:before="0" w:line="240" w:lineRule="auto"/>
        <w:rPr>
          <w:rFonts w:eastAsia="Times New Roman" w:cs="Times New Roman"/>
          <w:lang w:val="es-ES_tradnl" w:eastAsia="es-ES"/>
        </w:rPr>
      </w:pPr>
      <w:r w:rsidRPr="00725D8E">
        <w:rPr>
          <w:rFonts w:eastAsia="Times New Roman" w:cs="Times New Roman"/>
          <w:lang w:val="es-ES_tradnl" w:eastAsia="es-ES"/>
        </w:rPr>
        <w:t> </w:t>
      </w: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Servicios de apoyo</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numPr>
          <w:ilvl w:val="0"/>
          <w:numId w:val="2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Servicio de Admisión</w:t>
      </w:r>
      <w:r>
        <w:rPr>
          <w:rFonts w:eastAsia="Times New Roman" w:cs="Times New Roman"/>
          <w:lang w:val="es-ES_tradnl" w:eastAsia="es-ES"/>
        </w:rPr>
        <w:t>.</w:t>
      </w:r>
      <w:r w:rsidRPr="00725D8E">
        <w:rPr>
          <w:rFonts w:eastAsia="Times New Roman" w:cs="Times New Roman"/>
          <w:lang w:val="es-ES_tradnl" w:eastAsia="es-ES"/>
        </w:rPr>
        <w:tab/>
      </w:r>
    </w:p>
    <w:p w:rsidR="00642F11" w:rsidRPr="00725D8E" w:rsidRDefault="00642F11" w:rsidP="00642F11">
      <w:pPr>
        <w:numPr>
          <w:ilvl w:val="0"/>
          <w:numId w:val="2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Servicio de Farmacia Hospitalaria</w:t>
      </w:r>
      <w:r>
        <w:rPr>
          <w:rFonts w:eastAsia="Times New Roman" w:cs="Times New Roman"/>
          <w:lang w:val="es-ES_tradnl" w:eastAsia="es-ES"/>
        </w:rPr>
        <w:t>.</w:t>
      </w:r>
      <w:r w:rsidRPr="00725D8E">
        <w:rPr>
          <w:rFonts w:eastAsia="Times New Roman" w:cs="Times New Roman"/>
          <w:lang w:val="es-ES_tradnl" w:eastAsia="es-ES"/>
        </w:rPr>
        <w:tab/>
      </w:r>
    </w:p>
    <w:p w:rsidR="00642F11" w:rsidRPr="00725D8E" w:rsidRDefault="00642F11" w:rsidP="00642F11">
      <w:pPr>
        <w:numPr>
          <w:ilvl w:val="0"/>
          <w:numId w:val="2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Servicio de Laboratorio (Externalizado)</w:t>
      </w:r>
      <w:r>
        <w:rPr>
          <w:rFonts w:eastAsia="Times New Roman" w:cs="Times New Roman"/>
          <w:lang w:val="es-ES_tradnl" w:eastAsia="es-ES"/>
        </w:rPr>
        <w:t>.</w:t>
      </w:r>
    </w:p>
    <w:p w:rsidR="00642F11" w:rsidRPr="00725D8E" w:rsidRDefault="00642F11" w:rsidP="00642F11">
      <w:pPr>
        <w:numPr>
          <w:ilvl w:val="0"/>
          <w:numId w:val="2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Radiología básica</w:t>
      </w:r>
      <w:r>
        <w:rPr>
          <w:rFonts w:eastAsia="Times New Roman" w:cs="Times New Roman"/>
          <w:lang w:val="es-ES_tradnl" w:eastAsia="es-ES"/>
        </w:rPr>
        <w:t>.</w:t>
      </w:r>
    </w:p>
    <w:p w:rsidR="00642F11" w:rsidRPr="00725D8E" w:rsidRDefault="00642F11" w:rsidP="00642F11">
      <w:pPr>
        <w:numPr>
          <w:ilvl w:val="0"/>
          <w:numId w:val="2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 Atención al Paciente</w:t>
      </w:r>
      <w:r>
        <w:rPr>
          <w:rFonts w:eastAsia="Times New Roman" w:cs="Times New Roman"/>
          <w:lang w:val="es-ES_tradnl" w:eastAsia="es-ES"/>
        </w:rPr>
        <w:t>.</w:t>
      </w:r>
      <w:r w:rsidRPr="00725D8E">
        <w:rPr>
          <w:rFonts w:eastAsia="Times New Roman" w:cs="Times New Roman"/>
          <w:lang w:val="es-ES_tradnl" w:eastAsia="es-ES"/>
        </w:rPr>
        <w:tab/>
      </w:r>
    </w:p>
    <w:p w:rsidR="00642F11" w:rsidRPr="00725D8E" w:rsidRDefault="00642F11" w:rsidP="00642F11">
      <w:pPr>
        <w:numPr>
          <w:ilvl w:val="0"/>
          <w:numId w:val="2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Voluntariado</w:t>
      </w:r>
      <w:r>
        <w:rPr>
          <w:rFonts w:eastAsia="Times New Roman" w:cs="Times New Roman"/>
          <w:lang w:val="es-ES_tradnl" w:eastAsia="es-ES"/>
        </w:rPr>
        <w:t>.</w:t>
      </w:r>
    </w:p>
    <w:p w:rsidR="00642F11" w:rsidRPr="00725D8E" w:rsidRDefault="00642F11" w:rsidP="00642F11">
      <w:pPr>
        <w:numPr>
          <w:ilvl w:val="0"/>
          <w:numId w:val="2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 de Fisioterapia</w:t>
      </w:r>
      <w:r>
        <w:rPr>
          <w:rFonts w:eastAsia="Times New Roman" w:cs="Times New Roman"/>
          <w:lang w:val="es-ES_tradnl" w:eastAsia="es-ES"/>
        </w:rPr>
        <w:t>.</w:t>
      </w:r>
      <w:r w:rsidRPr="00725D8E">
        <w:rPr>
          <w:rFonts w:eastAsia="Times New Roman" w:cs="Times New Roman"/>
          <w:lang w:val="es-ES_tradnl" w:eastAsia="es-ES"/>
        </w:rPr>
        <w:t xml:space="preserve"> </w:t>
      </w:r>
      <w:r w:rsidRPr="00725D8E">
        <w:rPr>
          <w:rFonts w:eastAsia="Times New Roman" w:cs="Times New Roman"/>
          <w:lang w:val="es-ES_tradnl" w:eastAsia="es-ES"/>
        </w:rPr>
        <w:tab/>
      </w:r>
    </w:p>
    <w:p w:rsidR="00642F11" w:rsidRPr="00725D8E" w:rsidRDefault="00642F11" w:rsidP="00642F11">
      <w:pPr>
        <w:numPr>
          <w:ilvl w:val="0"/>
          <w:numId w:val="2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 Terapia Ocupacional</w:t>
      </w:r>
      <w:r>
        <w:rPr>
          <w:rFonts w:eastAsia="Times New Roman" w:cs="Times New Roman"/>
          <w:lang w:val="es-ES_tradnl" w:eastAsia="es-ES"/>
        </w:rPr>
        <w:t>.</w:t>
      </w:r>
      <w:r w:rsidRPr="00725D8E">
        <w:rPr>
          <w:rFonts w:eastAsia="Times New Roman" w:cs="Times New Roman"/>
          <w:lang w:val="es-ES_tradnl" w:eastAsia="es-ES"/>
        </w:rPr>
        <w:tab/>
      </w:r>
    </w:p>
    <w:p w:rsidR="00642F11" w:rsidRPr="00725D8E" w:rsidRDefault="00642F11" w:rsidP="00642F11">
      <w:pPr>
        <w:numPr>
          <w:ilvl w:val="0"/>
          <w:numId w:val="2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Pastoral de la Salud (Servicio Religioso)</w:t>
      </w:r>
      <w:r>
        <w:rPr>
          <w:rFonts w:eastAsia="Times New Roman" w:cs="Times New Roman"/>
          <w:lang w:val="es-ES_tradnl" w:eastAsia="es-ES"/>
        </w:rPr>
        <w:t>.</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Recursos Humanos</w:t>
      </w:r>
    </w:p>
    <w:p w:rsidR="00642F11" w:rsidRPr="00725D8E" w:rsidRDefault="00642F11" w:rsidP="00642F11">
      <w:pPr>
        <w:spacing w:before="0" w:line="240" w:lineRule="auto"/>
        <w:ind w:firstLine="851"/>
        <w:contextualSpacing/>
        <w:rPr>
          <w:rFonts w:eastAsia="Times New Roman" w:cs="Times New Roman"/>
          <w:lang w:val="es-ES_tradnl" w:eastAsia="es-ES"/>
        </w:rPr>
      </w:pPr>
      <w:r>
        <w:rPr>
          <w:rFonts w:eastAsia="Times New Roman" w:cs="Times New Roman"/>
          <w:lang w:val="es-ES_tradnl" w:eastAsia="es-ES"/>
        </w:rPr>
        <w:t>Existe u</w:t>
      </w:r>
      <w:r w:rsidRPr="00725D8E">
        <w:rPr>
          <w:rFonts w:eastAsia="Times New Roman" w:cs="Times New Roman"/>
          <w:lang w:val="es-ES_tradnl" w:eastAsia="es-ES"/>
        </w:rPr>
        <w:t xml:space="preserve">na plantilla propia y estructural de </w:t>
      </w:r>
      <w:r>
        <w:rPr>
          <w:rFonts w:eastAsia="Times New Roman" w:cs="Times New Roman"/>
          <w:lang w:val="es-ES_tradnl" w:eastAsia="es-ES"/>
        </w:rPr>
        <w:t>más de 500 trabajadores</w:t>
      </w:r>
      <w:r w:rsidRPr="00725D8E">
        <w:rPr>
          <w:rFonts w:eastAsia="Times New Roman" w:cs="Times New Roman"/>
          <w:lang w:val="es-ES_tradnl" w:eastAsia="es-ES"/>
        </w:rPr>
        <w:t xml:space="preserve"> (cifra sujeta a </w:t>
      </w:r>
      <w:r>
        <w:rPr>
          <w:rFonts w:eastAsia="Times New Roman" w:cs="Times New Roman"/>
          <w:lang w:val="es-ES_tradnl" w:eastAsia="es-ES"/>
        </w:rPr>
        <w:t>variaciones en la actualidad), junto con e</w:t>
      </w:r>
      <w:r w:rsidRPr="00725D8E">
        <w:rPr>
          <w:rFonts w:eastAsia="Times New Roman" w:cs="Times New Roman"/>
          <w:lang w:val="es-ES_tradnl" w:eastAsia="es-ES"/>
        </w:rPr>
        <w:t>l personal sanitario y de dirección</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El Resto del personal se incluye en los servicios de Servicios Generales, Administración, Mantenimiento y otros, constituyendo un número de </w:t>
      </w:r>
      <w:r>
        <w:rPr>
          <w:rFonts w:eastAsia="Times New Roman" w:cs="Times New Roman"/>
          <w:lang w:val="es-ES_tradnl" w:eastAsia="es-ES"/>
        </w:rPr>
        <w:t>unos 100</w:t>
      </w:r>
      <w:r w:rsidRPr="00725D8E">
        <w:rPr>
          <w:rFonts w:eastAsia="Times New Roman" w:cs="Times New Roman"/>
          <w:lang w:val="es-ES_tradnl" w:eastAsia="es-ES"/>
        </w:rPr>
        <w:t xml:space="preserve"> trabajadores.</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A este personal hay que unir, fundamentalmente, el personal de la subcontrata de limpieza (</w:t>
      </w:r>
      <w:proofErr w:type="spellStart"/>
      <w:r w:rsidRPr="00725D8E">
        <w:rPr>
          <w:rFonts w:eastAsia="Times New Roman" w:cs="Times New Roman"/>
          <w:lang w:val="es-ES_tradnl" w:eastAsia="es-ES"/>
        </w:rPr>
        <w:t>Initial</w:t>
      </w:r>
      <w:proofErr w:type="spellEnd"/>
      <w:r w:rsidRPr="00725D8E">
        <w:rPr>
          <w:rFonts w:eastAsia="Times New Roman" w:cs="Times New Roman"/>
          <w:lang w:val="es-ES_tradnl" w:eastAsia="es-ES"/>
        </w:rPr>
        <w:t>) y el de vigilancia (</w:t>
      </w:r>
      <w:proofErr w:type="spellStart"/>
      <w:r w:rsidRPr="00725D8E">
        <w:rPr>
          <w:rFonts w:eastAsia="Times New Roman" w:cs="Times New Roman"/>
          <w:lang w:val="es-ES_tradnl" w:eastAsia="es-ES"/>
        </w:rPr>
        <w:t>Securitas</w:t>
      </w:r>
      <w:proofErr w:type="spellEnd"/>
      <w:r w:rsidRPr="00725D8E">
        <w:rPr>
          <w:rFonts w:eastAsia="Times New Roman" w:cs="Times New Roman"/>
          <w:lang w:val="es-ES_tradnl" w:eastAsia="es-ES"/>
        </w:rPr>
        <w:t>), lo cual, entre personal propio y subcontratado, supone una plantilla aprox. de unos 700 trabajadores.</w:t>
      </w:r>
    </w:p>
    <w:p w:rsidR="00642F11" w:rsidRDefault="00642F11" w:rsidP="00642F11">
      <w:pPr>
        <w:spacing w:before="0" w:line="240" w:lineRule="auto"/>
        <w:rPr>
          <w:rFonts w:eastAsia="Times New Roman" w:cs="Times New Roman"/>
          <w:lang w:val="es-ES_tradnl" w:eastAsia="es-ES"/>
        </w:rPr>
      </w:pPr>
    </w:p>
    <w:p w:rsidR="00642F11" w:rsidRDefault="00642F11" w:rsidP="00642F11">
      <w:pPr>
        <w:spacing w:before="0" w:line="240" w:lineRule="auto"/>
        <w:rPr>
          <w:rFonts w:eastAsia="Times New Roman" w:cs="Times New Roman"/>
          <w:lang w:val="es-ES_tradnl" w:eastAsia="es-ES"/>
        </w:rPr>
      </w:pPr>
    </w:p>
    <w:p w:rsidR="00642F11" w:rsidRDefault="00642F11" w:rsidP="00642F11">
      <w:pPr>
        <w:spacing w:before="0" w:line="240" w:lineRule="auto"/>
        <w:rPr>
          <w:rFonts w:eastAsia="Times New Roman" w:cs="Times New Roman"/>
          <w:lang w:val="es-ES_tradnl" w:eastAsia="es-ES"/>
        </w:rPr>
      </w:pPr>
    </w:p>
    <w:p w:rsidR="00642F11"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contextualSpacing/>
        <w:jc w:val="left"/>
        <w:rPr>
          <w:rFonts w:eastAsia="Times New Roman" w:cs="Times New Roman"/>
          <w:b/>
          <w:i/>
          <w:lang w:eastAsia="es-ES"/>
        </w:rPr>
      </w:pPr>
      <w:r w:rsidRPr="00725D8E">
        <w:rPr>
          <w:rFonts w:eastAsia="Times New Roman" w:cs="Times New Roman"/>
          <w:b/>
          <w:i/>
          <w:lang w:eastAsia="es-ES"/>
        </w:rPr>
        <w:t>CENTRO DE SALUD MENTAL ARANJUEZ</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Dispositivo dependiente del Hospital del Tajo y, por extensión, de Sani</w:t>
      </w:r>
      <w:r>
        <w:rPr>
          <w:rFonts w:eastAsia="Times New Roman" w:cs="Times New Roman"/>
          <w:lang w:val="es-ES_tradnl" w:eastAsia="es-ES"/>
        </w:rPr>
        <w:t xml:space="preserve">dad de la Comunidad de Madrid. </w:t>
      </w:r>
      <w:r w:rsidRPr="00725D8E">
        <w:rPr>
          <w:rFonts w:eastAsia="Times New Roman" w:cs="Times New Roman"/>
          <w:lang w:val="es-ES_tradnl" w:eastAsia="es-ES"/>
        </w:rPr>
        <w:t xml:space="preserve">Previamente concertado con la Orden Hospitalaria San Juan de Dios, actualmente supone un dispositivo acreditado para la formación de nuestros residentes. </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El Servicio de Salud Mental de Aranjuez atiende a una población por encima de los 67000 habitantes.</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La actividad asistencial del Servicio se lleva a cabo en un único dispositivo ubicado cerca del centro histórico del municipio y, por tanto, con una buena accesibilidad para todos sus habitantes.</w:t>
      </w:r>
    </w:p>
    <w:p w:rsidR="00642F11" w:rsidRPr="00725D8E" w:rsidRDefault="00642F11" w:rsidP="00642F11">
      <w:pPr>
        <w:spacing w:before="0" w:line="240" w:lineRule="auto"/>
        <w:ind w:firstLine="708"/>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tbl>
      <w:tblPr>
        <w:tblW w:w="7938" w:type="dxa"/>
        <w:jc w:val="center"/>
        <w:tblBorders>
          <w:top w:val="single" w:sz="8" w:space="0" w:color="4BACC6"/>
          <w:bottom w:val="single" w:sz="8" w:space="0" w:color="4BACC6"/>
        </w:tblBorders>
        <w:tblLayout w:type="fixed"/>
        <w:tblLook w:val="0000" w:firstRow="0" w:lastRow="0" w:firstColumn="0" w:lastColumn="0" w:noHBand="0" w:noVBand="0"/>
      </w:tblPr>
      <w:tblGrid>
        <w:gridCol w:w="2127"/>
        <w:gridCol w:w="2693"/>
        <w:gridCol w:w="3118"/>
      </w:tblGrid>
      <w:tr w:rsidR="00642F11" w:rsidRPr="00725D8E" w:rsidTr="00F11F3D">
        <w:trPr>
          <w:jc w:val="center"/>
        </w:trPr>
        <w:tc>
          <w:tcPr>
            <w:tcW w:w="2127" w:type="dxa"/>
            <w:shd w:val="clear" w:color="auto" w:fill="D2EAF1"/>
          </w:tcPr>
          <w:p w:rsidR="00642F11" w:rsidRPr="00725D8E" w:rsidRDefault="00642F11" w:rsidP="00F11F3D">
            <w:pPr>
              <w:spacing w:before="0" w:line="240" w:lineRule="auto"/>
              <w:jc w:val="center"/>
              <w:rPr>
                <w:rFonts w:ascii="Tahoma" w:eastAsia="Times New Roman" w:hAnsi="Tahoma" w:cs="Tahoma"/>
                <w:b/>
                <w:bCs/>
                <w:sz w:val="20"/>
                <w:szCs w:val="20"/>
                <w:lang w:val="es-ES_tradnl" w:eastAsia="es-ES"/>
              </w:rPr>
            </w:pPr>
            <w:r w:rsidRPr="00725D8E">
              <w:rPr>
                <w:rFonts w:ascii="Tahoma" w:eastAsia="Times New Roman" w:hAnsi="Tahoma" w:cs="Tahoma"/>
                <w:b/>
                <w:bCs/>
                <w:sz w:val="20"/>
                <w:szCs w:val="20"/>
                <w:lang w:val="es-ES_tradnl" w:eastAsia="es-ES"/>
              </w:rPr>
              <w:t>DISPOSITIVO</w:t>
            </w:r>
          </w:p>
        </w:tc>
        <w:tc>
          <w:tcPr>
            <w:tcW w:w="2693" w:type="dxa"/>
            <w:shd w:val="clear" w:color="auto" w:fill="D2EAF1"/>
          </w:tcPr>
          <w:p w:rsidR="00642F11" w:rsidRPr="00725D8E" w:rsidRDefault="00642F11" w:rsidP="00F11F3D">
            <w:pPr>
              <w:spacing w:before="0" w:line="240" w:lineRule="auto"/>
              <w:jc w:val="center"/>
              <w:rPr>
                <w:rFonts w:ascii="Tahoma" w:eastAsia="Times New Roman" w:hAnsi="Tahoma" w:cs="Tahoma"/>
                <w:b/>
                <w:bCs/>
                <w:sz w:val="20"/>
                <w:szCs w:val="20"/>
                <w:lang w:val="es-ES_tradnl" w:eastAsia="es-ES"/>
              </w:rPr>
            </w:pPr>
            <w:r w:rsidRPr="00725D8E">
              <w:rPr>
                <w:rFonts w:ascii="Tahoma" w:eastAsia="Times New Roman" w:hAnsi="Tahoma" w:cs="Tahoma"/>
                <w:b/>
                <w:bCs/>
                <w:sz w:val="20"/>
                <w:szCs w:val="20"/>
                <w:lang w:val="es-ES_tradnl" w:eastAsia="es-ES"/>
              </w:rPr>
              <w:t>MUNICIPIOS</w:t>
            </w:r>
          </w:p>
        </w:tc>
        <w:tc>
          <w:tcPr>
            <w:tcW w:w="3118" w:type="dxa"/>
            <w:shd w:val="clear" w:color="auto" w:fill="D2EAF1"/>
          </w:tcPr>
          <w:p w:rsidR="00642F11" w:rsidRPr="00725D8E" w:rsidRDefault="00642F11" w:rsidP="00F11F3D">
            <w:pPr>
              <w:spacing w:before="0" w:line="240" w:lineRule="auto"/>
              <w:jc w:val="center"/>
              <w:rPr>
                <w:rFonts w:ascii="Tahoma" w:eastAsia="Times New Roman" w:hAnsi="Tahoma" w:cs="Tahoma"/>
                <w:b/>
                <w:bCs/>
                <w:sz w:val="20"/>
                <w:szCs w:val="20"/>
                <w:lang w:val="es-ES_tradnl" w:eastAsia="es-ES"/>
              </w:rPr>
            </w:pPr>
            <w:r w:rsidRPr="00725D8E">
              <w:rPr>
                <w:rFonts w:ascii="Tahoma" w:eastAsia="Times New Roman" w:hAnsi="Tahoma" w:cs="Tahoma"/>
                <w:b/>
                <w:bCs/>
                <w:sz w:val="20"/>
                <w:szCs w:val="20"/>
                <w:lang w:val="es-ES_tradnl" w:eastAsia="es-ES"/>
              </w:rPr>
              <w:t>EEAP</w:t>
            </w:r>
          </w:p>
        </w:tc>
      </w:tr>
      <w:tr w:rsidR="00642F11" w:rsidRPr="00725D8E" w:rsidTr="00F11F3D">
        <w:trPr>
          <w:jc w:val="center"/>
        </w:trPr>
        <w:tc>
          <w:tcPr>
            <w:tcW w:w="2127" w:type="dxa"/>
            <w:shd w:val="clear" w:color="auto" w:fill="D2EAF1"/>
          </w:tcPr>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Aranjuez</w:t>
            </w:r>
          </w:p>
        </w:tc>
        <w:tc>
          <w:tcPr>
            <w:tcW w:w="2693" w:type="dxa"/>
            <w:shd w:val="clear" w:color="auto" w:fill="auto"/>
          </w:tcPr>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 xml:space="preserve">Aranjuez </w:t>
            </w:r>
          </w:p>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Chinchón</w:t>
            </w:r>
          </w:p>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Villaconejos</w:t>
            </w:r>
          </w:p>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Colmenar de Oreja</w:t>
            </w:r>
          </w:p>
          <w:p w:rsidR="00642F11" w:rsidRPr="00725D8E" w:rsidRDefault="00642F11" w:rsidP="00F11F3D">
            <w:pPr>
              <w:spacing w:after="120" w:line="360" w:lineRule="auto"/>
              <w:rPr>
                <w:rFonts w:ascii="Tahoma" w:eastAsia="Times New Roman" w:hAnsi="Tahoma" w:cs="Tahoma"/>
                <w:sz w:val="20"/>
                <w:szCs w:val="20"/>
                <w:lang w:val="es-ES_tradnl" w:eastAsia="es-ES"/>
              </w:rPr>
            </w:pPr>
            <w:proofErr w:type="spellStart"/>
            <w:r w:rsidRPr="00725D8E">
              <w:rPr>
                <w:rFonts w:ascii="Tahoma" w:eastAsia="Times New Roman" w:hAnsi="Tahoma" w:cs="Tahoma"/>
                <w:sz w:val="20"/>
                <w:szCs w:val="20"/>
                <w:lang w:val="es-ES_tradnl" w:eastAsia="es-ES"/>
              </w:rPr>
              <w:t>Valdelaguna</w:t>
            </w:r>
            <w:proofErr w:type="spellEnd"/>
          </w:p>
        </w:tc>
        <w:tc>
          <w:tcPr>
            <w:tcW w:w="3118" w:type="dxa"/>
            <w:shd w:val="clear" w:color="auto" w:fill="D2EAF1"/>
          </w:tcPr>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EAP: Aranjuez. Las olivas.</w:t>
            </w:r>
          </w:p>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EAP Chinchón</w:t>
            </w:r>
          </w:p>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EAP Villaconejos</w:t>
            </w:r>
          </w:p>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EAP Colmenar de Oreja</w:t>
            </w:r>
          </w:p>
          <w:p w:rsidR="00642F11" w:rsidRPr="00725D8E" w:rsidRDefault="00642F11" w:rsidP="00F11F3D">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 xml:space="preserve">EAP </w:t>
            </w:r>
            <w:proofErr w:type="spellStart"/>
            <w:r w:rsidRPr="00725D8E">
              <w:rPr>
                <w:rFonts w:ascii="Tahoma" w:eastAsia="Times New Roman" w:hAnsi="Tahoma" w:cs="Tahoma"/>
                <w:sz w:val="20"/>
                <w:szCs w:val="20"/>
                <w:lang w:val="es-ES_tradnl" w:eastAsia="es-ES"/>
              </w:rPr>
              <w:t>Valdelaguna</w:t>
            </w:r>
            <w:proofErr w:type="spellEnd"/>
          </w:p>
        </w:tc>
      </w:tr>
    </w:tbl>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Dispositivos de Atención Ambulatoria</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u w:val="single"/>
          <w:lang w:val="es-ES_tradnl" w:eastAsia="es-ES"/>
        </w:rPr>
      </w:pPr>
      <w:r w:rsidRPr="00725D8E">
        <w:rPr>
          <w:rFonts w:eastAsia="Times New Roman" w:cs="Times New Roman"/>
          <w:u w:val="single"/>
          <w:lang w:val="es-ES_tradnl" w:eastAsia="es-ES"/>
        </w:rPr>
        <w:t>Centro de Salud Mental</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tbl>
      <w:tblPr>
        <w:tblW w:w="9639" w:type="dxa"/>
        <w:tblBorders>
          <w:top w:val="single" w:sz="8" w:space="0" w:color="4BACC6"/>
          <w:bottom w:val="single" w:sz="8" w:space="0" w:color="4BACC6"/>
        </w:tblBorders>
        <w:tblLayout w:type="fixed"/>
        <w:tblLook w:val="00A0" w:firstRow="1" w:lastRow="0" w:firstColumn="1" w:lastColumn="0" w:noHBand="0" w:noVBand="0"/>
      </w:tblPr>
      <w:tblGrid>
        <w:gridCol w:w="3614"/>
        <w:gridCol w:w="6025"/>
      </w:tblGrid>
      <w:tr w:rsidR="00642F11" w:rsidRPr="00725D8E" w:rsidTr="00F11F3D">
        <w:tc>
          <w:tcPr>
            <w:tcW w:w="3614" w:type="dxa"/>
            <w:tcBorders>
              <w:top w:val="single" w:sz="8" w:space="0" w:color="4BACC6"/>
              <w:bottom w:val="single" w:sz="8" w:space="0" w:color="4BACC6"/>
            </w:tcBorders>
            <w:shd w:val="clear" w:color="auto" w:fill="auto"/>
          </w:tcPr>
          <w:p w:rsidR="00642F11" w:rsidRPr="00725D8E" w:rsidRDefault="00642F11" w:rsidP="00F11F3D">
            <w:pPr>
              <w:tabs>
                <w:tab w:val="left" w:pos="0"/>
              </w:tabs>
              <w:spacing w:before="60" w:line="360" w:lineRule="auto"/>
              <w:rPr>
                <w:rFonts w:ascii="Tahoma" w:eastAsia="Times New Roman" w:hAnsi="Tahoma" w:cs="Tahoma"/>
                <w:b/>
                <w:bCs/>
                <w:spacing w:val="-3"/>
                <w:sz w:val="20"/>
                <w:szCs w:val="20"/>
                <w:lang w:val="es-ES_tradnl" w:eastAsia="es-ES"/>
              </w:rPr>
            </w:pPr>
            <w:r w:rsidRPr="00725D8E">
              <w:rPr>
                <w:rFonts w:ascii="Tahoma" w:eastAsia="Times New Roman" w:hAnsi="Tahoma" w:cs="Tahoma"/>
                <w:b/>
                <w:bCs/>
                <w:spacing w:val="-3"/>
                <w:sz w:val="20"/>
                <w:szCs w:val="20"/>
                <w:lang w:val="es-ES_tradnl" w:eastAsia="es-ES"/>
              </w:rPr>
              <w:t>TIPO DE DISPOSITIVO</w:t>
            </w:r>
          </w:p>
        </w:tc>
        <w:tc>
          <w:tcPr>
            <w:tcW w:w="6025" w:type="dxa"/>
            <w:tcBorders>
              <w:top w:val="single" w:sz="8" w:space="0" w:color="4BACC6"/>
              <w:bottom w:val="single" w:sz="8" w:space="0" w:color="4BACC6"/>
            </w:tcBorders>
            <w:shd w:val="clear" w:color="auto" w:fill="D2EAF1"/>
          </w:tcPr>
          <w:p w:rsidR="00642F11" w:rsidRPr="00725D8E" w:rsidRDefault="00642F11" w:rsidP="00F11F3D">
            <w:pPr>
              <w:tabs>
                <w:tab w:val="left" w:pos="0"/>
              </w:tabs>
              <w:spacing w:before="60" w:line="360" w:lineRule="auto"/>
              <w:rPr>
                <w:rFonts w:ascii="Tahoma" w:eastAsia="Times New Roman" w:hAnsi="Tahoma" w:cs="Tahoma"/>
                <w:b/>
                <w:bCs/>
                <w:spacing w:val="-3"/>
                <w:sz w:val="20"/>
                <w:szCs w:val="20"/>
                <w:lang w:val="es-ES_tradnl" w:eastAsia="es-ES"/>
              </w:rPr>
            </w:pPr>
            <w:r w:rsidRPr="00725D8E">
              <w:rPr>
                <w:rFonts w:ascii="Tahoma" w:eastAsia="Times New Roman" w:hAnsi="Tahoma" w:cs="Tahoma"/>
                <w:b/>
                <w:bCs/>
                <w:spacing w:val="-3"/>
                <w:sz w:val="20"/>
                <w:szCs w:val="20"/>
                <w:lang w:val="es-ES_tradnl" w:eastAsia="es-ES"/>
              </w:rPr>
              <w:t>DISPOSITIVO ARANJUEZ ( LOCAL )</w:t>
            </w:r>
          </w:p>
        </w:tc>
      </w:tr>
      <w:tr w:rsidR="00642F11" w:rsidRPr="00725D8E" w:rsidTr="00F11F3D">
        <w:tc>
          <w:tcPr>
            <w:tcW w:w="3614" w:type="dxa"/>
            <w:shd w:val="clear" w:color="auto" w:fill="D2EAF1"/>
          </w:tcPr>
          <w:p w:rsidR="00642F11" w:rsidRPr="00725D8E" w:rsidRDefault="00642F11" w:rsidP="00F11F3D">
            <w:pPr>
              <w:tabs>
                <w:tab w:val="left" w:pos="0"/>
              </w:tabs>
              <w:spacing w:before="60" w:line="360" w:lineRule="auto"/>
              <w:rPr>
                <w:rFonts w:ascii="Tahoma" w:eastAsia="Times New Roman" w:hAnsi="Tahoma" w:cs="Tahoma"/>
                <w:bCs/>
                <w:spacing w:val="-3"/>
                <w:sz w:val="20"/>
                <w:szCs w:val="20"/>
                <w:lang w:val="es-ES_tradnl" w:eastAsia="es-ES"/>
              </w:rPr>
            </w:pPr>
            <w:r w:rsidRPr="00725D8E">
              <w:rPr>
                <w:rFonts w:ascii="Tahoma" w:eastAsia="Times New Roman" w:hAnsi="Tahoma" w:cs="Tahoma"/>
                <w:bCs/>
                <w:spacing w:val="-3"/>
                <w:sz w:val="20"/>
                <w:szCs w:val="20"/>
                <w:lang w:val="es-ES_tradnl" w:eastAsia="es-ES"/>
              </w:rPr>
              <w:t>DIRECCIÓN</w:t>
            </w:r>
          </w:p>
        </w:tc>
        <w:tc>
          <w:tcPr>
            <w:tcW w:w="6025" w:type="dxa"/>
            <w:tcBorders>
              <w:left w:val="nil"/>
              <w:bottom w:val="nil"/>
              <w:right w:val="nil"/>
            </w:tcBorders>
            <w:shd w:val="clear" w:color="auto" w:fill="D2EAF1"/>
          </w:tcPr>
          <w:p w:rsidR="00642F11" w:rsidRPr="00725D8E" w:rsidRDefault="00642F11" w:rsidP="00F11F3D">
            <w:pPr>
              <w:tabs>
                <w:tab w:val="left" w:pos="0"/>
              </w:tabs>
              <w:spacing w:before="60" w:line="360" w:lineRule="auto"/>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Hospital del Tajo (Aranjuez)</w:t>
            </w:r>
          </w:p>
        </w:tc>
      </w:tr>
      <w:tr w:rsidR="00642F11" w:rsidRPr="00725D8E" w:rsidTr="00F11F3D">
        <w:tc>
          <w:tcPr>
            <w:tcW w:w="3614" w:type="dxa"/>
            <w:shd w:val="clear" w:color="auto" w:fill="auto"/>
          </w:tcPr>
          <w:p w:rsidR="00642F11" w:rsidRPr="00725D8E" w:rsidRDefault="00642F11" w:rsidP="00F11F3D">
            <w:pPr>
              <w:tabs>
                <w:tab w:val="left" w:pos="0"/>
              </w:tabs>
              <w:spacing w:before="60" w:line="360" w:lineRule="auto"/>
              <w:rPr>
                <w:rFonts w:ascii="Tahoma" w:eastAsia="Times New Roman" w:hAnsi="Tahoma" w:cs="Tahoma"/>
                <w:bCs/>
                <w:spacing w:val="-3"/>
                <w:sz w:val="20"/>
                <w:szCs w:val="20"/>
                <w:lang w:val="es-ES_tradnl" w:eastAsia="es-ES"/>
              </w:rPr>
            </w:pPr>
            <w:r w:rsidRPr="00725D8E">
              <w:rPr>
                <w:rFonts w:ascii="Tahoma" w:eastAsia="Times New Roman" w:hAnsi="Tahoma" w:cs="Tahoma"/>
                <w:bCs/>
                <w:spacing w:val="-3"/>
                <w:sz w:val="20"/>
                <w:szCs w:val="20"/>
                <w:lang w:val="es-ES_tradnl" w:eastAsia="es-ES"/>
              </w:rPr>
              <w:t>ACCESIBILIDAD</w:t>
            </w:r>
          </w:p>
        </w:tc>
        <w:tc>
          <w:tcPr>
            <w:tcW w:w="6025" w:type="dxa"/>
            <w:tcBorders>
              <w:bottom w:val="nil"/>
            </w:tcBorders>
            <w:shd w:val="clear" w:color="auto" w:fill="D2EAF1"/>
          </w:tcPr>
          <w:p w:rsidR="00642F11" w:rsidRPr="00725D8E" w:rsidRDefault="00642F11" w:rsidP="00F11F3D">
            <w:pPr>
              <w:spacing w:before="60" w:line="360" w:lineRule="auto"/>
              <w:ind w:left="88" w:right="214"/>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Buena.</w:t>
            </w:r>
          </w:p>
          <w:p w:rsidR="00642F11" w:rsidRPr="00725D8E" w:rsidRDefault="00642F11" w:rsidP="00F11F3D">
            <w:pPr>
              <w:spacing w:before="60" w:line="360" w:lineRule="auto"/>
              <w:ind w:left="88" w:right="214"/>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5 días en semana. Horario de atención al público: 08:00 a 15:00 horas.</w:t>
            </w:r>
          </w:p>
        </w:tc>
      </w:tr>
      <w:tr w:rsidR="00642F11" w:rsidRPr="00725D8E" w:rsidTr="00F11F3D">
        <w:tc>
          <w:tcPr>
            <w:tcW w:w="3614" w:type="dxa"/>
            <w:shd w:val="clear" w:color="auto" w:fill="D2EAF1"/>
          </w:tcPr>
          <w:p w:rsidR="00642F11" w:rsidRPr="00725D8E" w:rsidRDefault="00642F11" w:rsidP="00F11F3D">
            <w:pPr>
              <w:tabs>
                <w:tab w:val="left" w:pos="0"/>
              </w:tabs>
              <w:spacing w:before="60" w:line="360" w:lineRule="auto"/>
              <w:rPr>
                <w:rFonts w:ascii="Tahoma" w:eastAsia="Times New Roman" w:hAnsi="Tahoma" w:cs="Tahoma"/>
                <w:bCs/>
                <w:spacing w:val="-3"/>
                <w:sz w:val="20"/>
                <w:szCs w:val="20"/>
                <w:lang w:val="es-ES_tradnl" w:eastAsia="es-ES"/>
              </w:rPr>
            </w:pPr>
            <w:r w:rsidRPr="00725D8E">
              <w:rPr>
                <w:rFonts w:ascii="Tahoma" w:eastAsia="Times New Roman" w:hAnsi="Tahoma" w:cs="Tahoma"/>
                <w:bCs/>
                <w:spacing w:val="-3"/>
                <w:sz w:val="20"/>
                <w:szCs w:val="20"/>
                <w:lang w:val="es-ES_tradnl" w:eastAsia="es-ES"/>
              </w:rPr>
              <w:t>TITULARIDAD DEL LOCAL</w:t>
            </w:r>
          </w:p>
        </w:tc>
        <w:tc>
          <w:tcPr>
            <w:tcW w:w="6025" w:type="dxa"/>
            <w:tcBorders>
              <w:left w:val="nil"/>
              <w:bottom w:val="nil"/>
              <w:right w:val="nil"/>
            </w:tcBorders>
            <w:shd w:val="clear" w:color="auto" w:fill="D2EAF1"/>
          </w:tcPr>
          <w:p w:rsidR="00642F11" w:rsidRPr="00725D8E" w:rsidRDefault="00642F11" w:rsidP="00F11F3D">
            <w:pPr>
              <w:tabs>
                <w:tab w:val="left" w:pos="0"/>
              </w:tabs>
              <w:spacing w:before="60" w:line="360" w:lineRule="auto"/>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Sanidad de la Comunidad de Madrid</w:t>
            </w:r>
          </w:p>
        </w:tc>
      </w:tr>
      <w:tr w:rsidR="00642F11" w:rsidRPr="00725D8E" w:rsidTr="00F11F3D">
        <w:tc>
          <w:tcPr>
            <w:tcW w:w="3614" w:type="dxa"/>
            <w:shd w:val="clear" w:color="auto" w:fill="auto"/>
          </w:tcPr>
          <w:p w:rsidR="00642F11" w:rsidRPr="00725D8E" w:rsidRDefault="00642F11" w:rsidP="00F11F3D">
            <w:pPr>
              <w:tabs>
                <w:tab w:val="left" w:pos="0"/>
              </w:tabs>
              <w:spacing w:before="60" w:line="360" w:lineRule="auto"/>
              <w:rPr>
                <w:rFonts w:ascii="Tahoma" w:eastAsia="Times New Roman" w:hAnsi="Tahoma" w:cs="Tahoma"/>
                <w:bCs/>
                <w:spacing w:val="-3"/>
                <w:sz w:val="20"/>
                <w:szCs w:val="20"/>
                <w:lang w:val="es-ES_tradnl" w:eastAsia="es-ES"/>
              </w:rPr>
            </w:pPr>
            <w:r w:rsidRPr="00725D8E">
              <w:rPr>
                <w:rFonts w:ascii="Tahoma" w:eastAsia="Times New Roman" w:hAnsi="Tahoma" w:cs="Tahoma"/>
                <w:bCs/>
                <w:spacing w:val="-3"/>
                <w:sz w:val="20"/>
                <w:szCs w:val="20"/>
                <w:lang w:val="es-ES_tradnl" w:eastAsia="es-ES"/>
              </w:rPr>
              <w:t>TIPO DE CENTRO</w:t>
            </w:r>
          </w:p>
        </w:tc>
        <w:tc>
          <w:tcPr>
            <w:tcW w:w="6025" w:type="dxa"/>
            <w:tcBorders>
              <w:bottom w:val="nil"/>
            </w:tcBorders>
            <w:shd w:val="clear" w:color="auto" w:fill="D2EAF1"/>
          </w:tcPr>
          <w:p w:rsidR="00642F11" w:rsidRPr="00725D8E" w:rsidRDefault="00642F11" w:rsidP="00F11F3D">
            <w:pPr>
              <w:tabs>
                <w:tab w:val="left" w:pos="0"/>
              </w:tabs>
              <w:spacing w:before="60" w:line="360" w:lineRule="auto"/>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Monográfico</w:t>
            </w:r>
          </w:p>
        </w:tc>
      </w:tr>
      <w:tr w:rsidR="00642F11" w:rsidRPr="00725D8E" w:rsidTr="00F11F3D">
        <w:tc>
          <w:tcPr>
            <w:tcW w:w="3614" w:type="dxa"/>
            <w:shd w:val="clear" w:color="auto" w:fill="D2EAF1"/>
          </w:tcPr>
          <w:p w:rsidR="00642F11" w:rsidRPr="00725D8E" w:rsidRDefault="00642F11" w:rsidP="00F11F3D">
            <w:pPr>
              <w:tabs>
                <w:tab w:val="left" w:pos="0"/>
              </w:tabs>
              <w:spacing w:before="60" w:line="360" w:lineRule="auto"/>
              <w:rPr>
                <w:rFonts w:ascii="Tahoma" w:eastAsia="Times New Roman" w:hAnsi="Tahoma" w:cs="Tahoma"/>
                <w:bCs/>
                <w:spacing w:val="-3"/>
                <w:sz w:val="20"/>
                <w:szCs w:val="20"/>
                <w:lang w:val="es-ES_tradnl" w:eastAsia="es-ES"/>
              </w:rPr>
            </w:pPr>
            <w:r w:rsidRPr="00725D8E">
              <w:rPr>
                <w:rFonts w:ascii="Tahoma" w:eastAsia="Times New Roman" w:hAnsi="Tahoma" w:cs="Tahoma"/>
                <w:bCs/>
                <w:spacing w:val="-3"/>
                <w:sz w:val="20"/>
                <w:szCs w:val="20"/>
                <w:lang w:val="es-ES_tradnl" w:eastAsia="es-ES"/>
              </w:rPr>
              <w:t>PROFESIONALES</w:t>
            </w:r>
          </w:p>
        </w:tc>
        <w:tc>
          <w:tcPr>
            <w:tcW w:w="6025" w:type="dxa"/>
            <w:tcBorders>
              <w:left w:val="nil"/>
              <w:right w:val="nil"/>
            </w:tcBorders>
            <w:shd w:val="clear" w:color="auto" w:fill="D2EAF1"/>
          </w:tcPr>
          <w:p w:rsidR="00642F11" w:rsidRPr="00725D8E" w:rsidRDefault="00642F11" w:rsidP="00F11F3D">
            <w:pPr>
              <w:tabs>
                <w:tab w:val="left" w:pos="0"/>
              </w:tabs>
              <w:spacing w:before="60" w:line="360" w:lineRule="auto"/>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3 psiquiatras, 3 psicólogos, 1 enfermera, 1 Trabajadora Social y 2 Auxiliares administrativos</w:t>
            </w:r>
          </w:p>
        </w:tc>
      </w:tr>
    </w:tbl>
    <w:p w:rsidR="00642F11" w:rsidRDefault="00642F11" w:rsidP="00642F11">
      <w:pPr>
        <w:spacing w:before="0" w:line="240" w:lineRule="auto"/>
        <w:rPr>
          <w:rFonts w:eastAsia="Times New Roman" w:cs="Times New Roman"/>
          <w:lang w:val="es-ES_tradnl" w:eastAsia="es-ES"/>
        </w:rPr>
      </w:pPr>
    </w:p>
    <w:p w:rsidR="00642F11" w:rsidRDefault="00642F11" w:rsidP="00642F11">
      <w:pPr>
        <w:spacing w:before="0" w:line="240" w:lineRule="auto"/>
        <w:rPr>
          <w:rFonts w:eastAsia="Times New Roman" w:cs="Times New Roman"/>
          <w:lang w:val="es-ES_tradnl" w:eastAsia="es-ES"/>
        </w:rPr>
      </w:pPr>
    </w:p>
    <w:p w:rsidR="00642F11"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u w:val="single"/>
          <w:lang w:val="es-ES_tradnl" w:eastAsia="es-ES"/>
        </w:rPr>
      </w:pPr>
      <w:r w:rsidRPr="00725D8E">
        <w:rPr>
          <w:rFonts w:eastAsia="Times New Roman" w:cs="Times New Roman"/>
          <w:u w:val="single"/>
          <w:lang w:val="es-ES_tradnl" w:eastAsia="es-ES"/>
        </w:rPr>
        <w:t xml:space="preserve">Dispositivos de </w:t>
      </w:r>
      <w:proofErr w:type="gramStart"/>
      <w:r w:rsidRPr="00725D8E">
        <w:rPr>
          <w:rFonts w:eastAsia="Times New Roman" w:cs="Times New Roman"/>
          <w:u w:val="single"/>
          <w:lang w:val="es-ES_tradnl" w:eastAsia="es-ES"/>
        </w:rPr>
        <w:t>Rehabilitación  con</w:t>
      </w:r>
      <w:proofErr w:type="gramEnd"/>
      <w:r w:rsidRPr="00725D8E">
        <w:rPr>
          <w:rFonts w:eastAsia="Times New Roman" w:cs="Times New Roman"/>
          <w:u w:val="single"/>
          <w:lang w:val="es-ES_tradnl" w:eastAsia="es-ES"/>
        </w:rPr>
        <w:t xml:space="preserve"> relación funcional</w:t>
      </w:r>
    </w:p>
    <w:p w:rsidR="00642F11" w:rsidRPr="00725D8E" w:rsidRDefault="00642F11" w:rsidP="00642F11">
      <w:pPr>
        <w:widowControl w:val="0"/>
        <w:tabs>
          <w:tab w:val="left" w:pos="-1440"/>
          <w:tab w:val="left" w:pos="-720"/>
          <w:tab w:val="left" w:pos="0"/>
          <w:tab w:val="left" w:pos="430"/>
        </w:tabs>
        <w:autoSpaceDE w:val="0"/>
        <w:autoSpaceDN w:val="0"/>
        <w:adjustRightInd w:val="0"/>
        <w:spacing w:before="0" w:line="240" w:lineRule="auto"/>
        <w:rPr>
          <w:rFonts w:ascii="Tahoma" w:eastAsia="Times New Roman" w:hAnsi="Tahoma" w:cs="Tahoma"/>
          <w:b/>
          <w:i/>
          <w:sz w:val="20"/>
          <w:szCs w:val="20"/>
          <w:u w:val="single"/>
          <w:lang w:val="es-ES_tradnl" w:eastAsia="es-ES"/>
        </w:rPr>
      </w:pPr>
    </w:p>
    <w:tbl>
      <w:tblPr>
        <w:tblStyle w:val="Tabladecuadrcula6concolores-nfasis5"/>
        <w:tblW w:w="9639" w:type="dxa"/>
        <w:tblLayout w:type="fixed"/>
        <w:tblLook w:val="00A0" w:firstRow="1" w:lastRow="0" w:firstColumn="1" w:lastColumn="0" w:noHBand="0" w:noVBand="0"/>
      </w:tblPr>
      <w:tblGrid>
        <w:gridCol w:w="3936"/>
        <w:gridCol w:w="2727"/>
        <w:gridCol w:w="2976"/>
      </w:tblGrid>
      <w:tr w:rsidR="00642F11" w:rsidRPr="006510C0" w:rsidTr="00F11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42F11" w:rsidRPr="006510C0" w:rsidRDefault="00642F11" w:rsidP="00F11F3D">
            <w:pPr>
              <w:spacing w:after="120"/>
              <w:ind w:left="142" w:right="233"/>
              <w:rPr>
                <w:rFonts w:ascii="Tahoma" w:eastAsia="Times New Roman" w:hAnsi="Tahoma" w:cs="Tahoma"/>
                <w:b w:val="0"/>
                <w:bCs w:val="0"/>
                <w:caps/>
                <w:color w:val="auto"/>
                <w:sz w:val="20"/>
                <w:szCs w:val="20"/>
                <w:lang w:val="es-ES_tradnl" w:eastAsia="es-ES"/>
              </w:rPr>
            </w:pPr>
            <w:r w:rsidRPr="006510C0">
              <w:rPr>
                <w:rFonts w:ascii="Tahoma" w:eastAsia="Times New Roman" w:hAnsi="Tahoma" w:cs="Tahoma"/>
                <w:caps/>
                <w:color w:val="auto"/>
                <w:sz w:val="20"/>
                <w:szCs w:val="20"/>
                <w:lang w:val="es-ES_tradnl" w:eastAsia="es-ES"/>
              </w:rPr>
              <w:t>DISPOSITIVO</w:t>
            </w:r>
          </w:p>
        </w:tc>
        <w:tc>
          <w:tcPr>
            <w:cnfStyle w:val="000010000000" w:firstRow="0" w:lastRow="0" w:firstColumn="0" w:lastColumn="0" w:oddVBand="1" w:evenVBand="0" w:oddHBand="0" w:evenHBand="0" w:firstRowFirstColumn="0" w:firstRowLastColumn="0" w:lastRowFirstColumn="0" w:lastRowLastColumn="0"/>
            <w:tcW w:w="2727" w:type="dxa"/>
          </w:tcPr>
          <w:p w:rsidR="00642F11" w:rsidRPr="006510C0" w:rsidRDefault="00642F11" w:rsidP="00F11F3D">
            <w:pPr>
              <w:spacing w:after="120"/>
              <w:ind w:left="142" w:right="233"/>
              <w:rPr>
                <w:rFonts w:ascii="Tahoma" w:eastAsia="Times New Roman" w:hAnsi="Tahoma" w:cs="Tahoma"/>
                <w:b w:val="0"/>
                <w:bCs w:val="0"/>
                <w:caps/>
                <w:color w:val="auto"/>
                <w:sz w:val="20"/>
                <w:szCs w:val="20"/>
                <w:lang w:val="es-ES_tradnl" w:eastAsia="es-ES"/>
              </w:rPr>
            </w:pPr>
            <w:r w:rsidRPr="006510C0">
              <w:rPr>
                <w:rFonts w:ascii="Tahoma" w:eastAsia="Times New Roman" w:hAnsi="Tahoma" w:cs="Tahoma"/>
                <w:caps/>
                <w:color w:val="auto"/>
                <w:sz w:val="20"/>
                <w:szCs w:val="20"/>
                <w:lang w:val="es-ES_tradnl" w:eastAsia="es-ES"/>
              </w:rPr>
              <w:t>DIRECCIÓN</w:t>
            </w:r>
          </w:p>
        </w:tc>
        <w:tc>
          <w:tcPr>
            <w:tcW w:w="2976" w:type="dxa"/>
          </w:tcPr>
          <w:p w:rsidR="00642F11" w:rsidRPr="006510C0" w:rsidRDefault="00642F11" w:rsidP="00F11F3D">
            <w:pPr>
              <w:spacing w:after="120"/>
              <w:ind w:left="142" w:right="233"/>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aps/>
                <w:color w:val="auto"/>
                <w:sz w:val="20"/>
                <w:szCs w:val="20"/>
                <w:lang w:val="es-ES_tradnl" w:eastAsia="es-ES"/>
              </w:rPr>
            </w:pPr>
            <w:r w:rsidRPr="006510C0">
              <w:rPr>
                <w:rFonts w:ascii="Tahoma" w:eastAsia="Times New Roman" w:hAnsi="Tahoma" w:cs="Tahoma"/>
                <w:caps/>
                <w:color w:val="auto"/>
                <w:sz w:val="20"/>
                <w:szCs w:val="20"/>
                <w:lang w:val="es-ES_tradnl" w:eastAsia="es-ES"/>
              </w:rPr>
              <w:t>LOCALIDAD</w:t>
            </w:r>
          </w:p>
        </w:tc>
      </w:tr>
      <w:tr w:rsidR="00642F11" w:rsidRPr="006510C0" w:rsidTr="00F11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42F11" w:rsidRPr="006510C0" w:rsidRDefault="00642F11" w:rsidP="00F11F3D">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 xml:space="preserve">Centro de Rehabilitación Psicosocial  de Aranjuez        </w:t>
            </w:r>
          </w:p>
        </w:tc>
        <w:tc>
          <w:tcPr>
            <w:cnfStyle w:val="000010000000" w:firstRow="0" w:lastRow="0" w:firstColumn="0" w:lastColumn="0" w:oddVBand="1" w:evenVBand="0" w:oddHBand="0" w:evenHBand="0" w:firstRowFirstColumn="0" w:firstRowLastColumn="0" w:lastRowFirstColumn="0" w:lastRowLastColumn="0"/>
            <w:tcW w:w="2727" w:type="dxa"/>
          </w:tcPr>
          <w:p w:rsidR="00642F11" w:rsidRPr="006510C0" w:rsidRDefault="00642F11" w:rsidP="00F11F3D">
            <w:pPr>
              <w:spacing w:after="120"/>
              <w:ind w:left="142"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 xml:space="preserve">C/ Juan Bautista de Toledo 9-11 </w:t>
            </w:r>
          </w:p>
        </w:tc>
        <w:tc>
          <w:tcPr>
            <w:tcW w:w="2976" w:type="dxa"/>
          </w:tcPr>
          <w:p w:rsidR="00642F11" w:rsidRPr="006510C0" w:rsidRDefault="00642F11" w:rsidP="00F11F3D">
            <w:pPr>
              <w:spacing w:after="120"/>
              <w:ind w:left="142" w:right="233"/>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Aranjuez</w:t>
            </w:r>
          </w:p>
        </w:tc>
      </w:tr>
      <w:tr w:rsidR="00642F11" w:rsidRPr="006510C0" w:rsidTr="00F11F3D">
        <w:tc>
          <w:tcPr>
            <w:cnfStyle w:val="001000000000" w:firstRow="0" w:lastRow="0" w:firstColumn="1" w:lastColumn="0" w:oddVBand="0" w:evenVBand="0" w:oddHBand="0" w:evenHBand="0" w:firstRowFirstColumn="0" w:firstRowLastColumn="0" w:lastRowFirstColumn="0" w:lastRowLastColumn="0"/>
            <w:tcW w:w="3936" w:type="dxa"/>
          </w:tcPr>
          <w:p w:rsidR="00642F11" w:rsidRPr="006510C0" w:rsidRDefault="00642F11" w:rsidP="00F11F3D">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Centro de Rehabilitación Laboral de Villaverde y Carabanchel</w:t>
            </w:r>
          </w:p>
        </w:tc>
        <w:tc>
          <w:tcPr>
            <w:cnfStyle w:val="000010000000" w:firstRow="0" w:lastRow="0" w:firstColumn="0" w:lastColumn="0" w:oddVBand="1" w:evenVBand="0" w:oddHBand="0" w:evenHBand="0" w:firstRowFirstColumn="0" w:firstRowLastColumn="0" w:lastRowFirstColumn="0" w:lastRowLastColumn="0"/>
            <w:tcW w:w="2727" w:type="dxa"/>
          </w:tcPr>
          <w:p w:rsidR="00642F11" w:rsidRPr="006510C0" w:rsidRDefault="00642F11" w:rsidP="00F11F3D">
            <w:pPr>
              <w:spacing w:after="120"/>
              <w:ind w:left="142"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C/ Alcocer 42; C/ Matilde Hernández 97-99</w:t>
            </w:r>
          </w:p>
        </w:tc>
        <w:tc>
          <w:tcPr>
            <w:tcW w:w="2976" w:type="dxa"/>
          </w:tcPr>
          <w:p w:rsidR="00642F11" w:rsidRPr="006510C0" w:rsidRDefault="00642F11" w:rsidP="00F11F3D">
            <w:pPr>
              <w:spacing w:after="120"/>
              <w:ind w:left="142" w:right="233"/>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Madrid</w:t>
            </w:r>
          </w:p>
        </w:tc>
      </w:tr>
      <w:tr w:rsidR="00642F11" w:rsidRPr="006510C0" w:rsidTr="00F11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42F11" w:rsidRPr="006510C0" w:rsidRDefault="00642F11" w:rsidP="00F11F3D">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 xml:space="preserve">Unidades Hospitalarias de Tratamiento y Rehabilitación y de Cuidados Psiquiátricos Prolongados del Complejo Asistencial Benito </w:t>
            </w:r>
            <w:proofErr w:type="spellStart"/>
            <w:r w:rsidRPr="006510C0">
              <w:rPr>
                <w:rFonts w:ascii="Tahoma" w:eastAsia="Times New Roman" w:hAnsi="Tahoma" w:cs="Tahoma"/>
                <w:b w:val="0"/>
                <w:color w:val="auto"/>
                <w:sz w:val="20"/>
                <w:szCs w:val="20"/>
                <w:lang w:val="es-ES_tradnl" w:eastAsia="es-ES"/>
              </w:rPr>
              <w:t>Menni</w:t>
            </w:r>
            <w:proofErr w:type="spellEnd"/>
            <w:r w:rsidRPr="006510C0">
              <w:rPr>
                <w:rFonts w:ascii="Tahoma" w:eastAsia="Times New Roman" w:hAnsi="Tahoma" w:cs="Tahoma"/>
                <w:b w:val="0"/>
                <w:color w:val="auto"/>
                <w:sz w:val="20"/>
                <w:szCs w:val="20"/>
                <w:lang w:val="es-ES_tradnl" w:eastAsia="es-ES"/>
              </w:rPr>
              <w:t xml:space="preserve"> y H. “San Juan de Dios” de </w:t>
            </w:r>
            <w:proofErr w:type="spellStart"/>
            <w:r w:rsidRPr="006510C0">
              <w:rPr>
                <w:rFonts w:ascii="Tahoma" w:eastAsia="Times New Roman" w:hAnsi="Tahoma" w:cs="Tahoma"/>
                <w:b w:val="0"/>
                <w:color w:val="auto"/>
                <w:sz w:val="20"/>
                <w:szCs w:val="20"/>
                <w:lang w:val="es-ES_tradnl" w:eastAsia="es-ES"/>
              </w:rPr>
              <w:t>Ciempozuelos</w:t>
            </w:r>
            <w:proofErr w:type="spellEnd"/>
            <w:r w:rsidRPr="006510C0">
              <w:rPr>
                <w:rFonts w:ascii="Tahoma" w:eastAsia="Times New Roman" w:hAnsi="Tahoma" w:cs="Tahoma"/>
                <w:b w:val="0"/>
                <w:color w:val="auto"/>
                <w:sz w:val="20"/>
                <w:szCs w:val="20"/>
                <w:lang w:val="es-ES_tradnl" w:eastAsia="es-ES"/>
              </w:rPr>
              <w:t>.</w:t>
            </w:r>
          </w:p>
        </w:tc>
        <w:tc>
          <w:tcPr>
            <w:cnfStyle w:val="000010000000" w:firstRow="0" w:lastRow="0" w:firstColumn="0" w:lastColumn="0" w:oddVBand="1" w:evenVBand="0" w:oddHBand="0" w:evenHBand="0" w:firstRowFirstColumn="0" w:firstRowLastColumn="0" w:lastRowFirstColumn="0" w:lastRowLastColumn="0"/>
            <w:tcW w:w="2727" w:type="dxa"/>
          </w:tcPr>
          <w:p w:rsidR="00642F11" w:rsidRPr="006510C0" w:rsidRDefault="00642F11" w:rsidP="00F11F3D">
            <w:pPr>
              <w:spacing w:after="120"/>
              <w:ind w:left="142"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C/ Jardines 1</w:t>
            </w:r>
          </w:p>
          <w:p w:rsidR="00642F11" w:rsidRPr="006510C0" w:rsidRDefault="00642F11" w:rsidP="00F11F3D">
            <w:pPr>
              <w:spacing w:after="120"/>
              <w:ind w:left="142" w:right="233"/>
              <w:rPr>
                <w:rFonts w:ascii="Tahoma" w:eastAsia="Times New Roman" w:hAnsi="Tahoma" w:cs="Tahoma"/>
                <w:color w:val="auto"/>
                <w:sz w:val="20"/>
                <w:szCs w:val="20"/>
                <w:lang w:val="es-ES_tradnl" w:eastAsia="es-ES"/>
              </w:rPr>
            </w:pPr>
            <w:proofErr w:type="spellStart"/>
            <w:r w:rsidRPr="006510C0">
              <w:rPr>
                <w:rFonts w:ascii="Tahoma" w:eastAsia="Times New Roman" w:hAnsi="Tahoma" w:cs="Tahoma"/>
                <w:color w:val="auto"/>
                <w:sz w:val="20"/>
                <w:szCs w:val="20"/>
                <w:lang w:val="es-ES_tradnl" w:eastAsia="es-ES"/>
              </w:rPr>
              <w:t>Avd</w:t>
            </w:r>
            <w:proofErr w:type="spellEnd"/>
            <w:r w:rsidRPr="006510C0">
              <w:rPr>
                <w:rFonts w:ascii="Tahoma" w:eastAsia="Times New Roman" w:hAnsi="Tahoma" w:cs="Tahoma"/>
                <w:color w:val="auto"/>
                <w:sz w:val="20"/>
                <w:szCs w:val="20"/>
                <w:lang w:val="es-ES_tradnl" w:eastAsia="es-ES"/>
              </w:rPr>
              <w:t>/ San Juan de Dios, nº1</w:t>
            </w:r>
          </w:p>
        </w:tc>
        <w:tc>
          <w:tcPr>
            <w:tcW w:w="2976" w:type="dxa"/>
          </w:tcPr>
          <w:p w:rsidR="00642F11" w:rsidRPr="006510C0" w:rsidRDefault="00642F11" w:rsidP="00F11F3D">
            <w:pPr>
              <w:spacing w:after="120"/>
              <w:ind w:left="142" w:right="233"/>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lang w:val="es-ES_tradnl" w:eastAsia="es-ES"/>
              </w:rPr>
            </w:pPr>
            <w:proofErr w:type="spellStart"/>
            <w:r w:rsidRPr="006510C0">
              <w:rPr>
                <w:rFonts w:ascii="Tahoma" w:eastAsia="Times New Roman" w:hAnsi="Tahoma" w:cs="Tahoma"/>
                <w:color w:val="auto"/>
                <w:sz w:val="20"/>
                <w:szCs w:val="20"/>
                <w:lang w:val="es-ES_tradnl" w:eastAsia="es-ES"/>
              </w:rPr>
              <w:t>Ciempozuelos</w:t>
            </w:r>
            <w:proofErr w:type="spellEnd"/>
          </w:p>
        </w:tc>
      </w:tr>
      <w:tr w:rsidR="00642F11" w:rsidRPr="006510C0" w:rsidTr="00F11F3D">
        <w:tc>
          <w:tcPr>
            <w:cnfStyle w:val="001000000000" w:firstRow="0" w:lastRow="0" w:firstColumn="1" w:lastColumn="0" w:oddVBand="0" w:evenVBand="0" w:oddHBand="0" w:evenHBand="0" w:firstRowFirstColumn="0" w:firstRowLastColumn="0" w:lastRowFirstColumn="0" w:lastRowLastColumn="0"/>
            <w:tcW w:w="3936" w:type="dxa"/>
          </w:tcPr>
          <w:p w:rsidR="00642F11" w:rsidRPr="006510C0" w:rsidRDefault="00642F11" w:rsidP="00F11F3D">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 xml:space="preserve">Mini-residencia Carabanchel, </w:t>
            </w:r>
            <w:proofErr w:type="spellStart"/>
            <w:r w:rsidRPr="006510C0">
              <w:rPr>
                <w:rFonts w:ascii="Tahoma" w:eastAsia="Times New Roman" w:hAnsi="Tahoma" w:cs="Tahoma"/>
                <w:b w:val="0"/>
                <w:color w:val="auto"/>
                <w:sz w:val="20"/>
                <w:szCs w:val="20"/>
                <w:lang w:val="es-ES_tradnl" w:eastAsia="es-ES"/>
              </w:rPr>
              <w:t>Cobeña</w:t>
            </w:r>
            <w:proofErr w:type="spellEnd"/>
            <w:r w:rsidRPr="006510C0">
              <w:rPr>
                <w:rFonts w:ascii="Tahoma" w:eastAsia="Times New Roman" w:hAnsi="Tahoma" w:cs="Tahoma"/>
                <w:b w:val="0"/>
                <w:color w:val="auto"/>
                <w:sz w:val="20"/>
                <w:szCs w:val="20"/>
                <w:lang w:val="es-ES_tradnl" w:eastAsia="es-ES"/>
              </w:rPr>
              <w:t xml:space="preserve"> y Pedrezuela ( emergencia)</w:t>
            </w:r>
          </w:p>
        </w:tc>
        <w:tc>
          <w:tcPr>
            <w:cnfStyle w:val="000010000000" w:firstRow="0" w:lastRow="0" w:firstColumn="0" w:lastColumn="0" w:oddVBand="1" w:evenVBand="0" w:oddHBand="0" w:evenHBand="0" w:firstRowFirstColumn="0" w:firstRowLastColumn="0" w:lastRowFirstColumn="0" w:lastRowLastColumn="0"/>
            <w:tcW w:w="2727" w:type="dxa"/>
          </w:tcPr>
          <w:p w:rsidR="00642F11" w:rsidRPr="006510C0" w:rsidRDefault="00642F11" w:rsidP="00F11F3D">
            <w:pPr>
              <w:spacing w:after="120"/>
              <w:ind w:left="142" w:right="233"/>
              <w:rPr>
                <w:rFonts w:ascii="Tahoma" w:eastAsia="Times New Roman" w:hAnsi="Tahoma" w:cs="Tahoma"/>
                <w:color w:val="auto"/>
                <w:sz w:val="20"/>
                <w:szCs w:val="20"/>
                <w:lang w:val="pt-BR" w:eastAsia="es-ES"/>
              </w:rPr>
            </w:pPr>
            <w:r w:rsidRPr="006510C0">
              <w:rPr>
                <w:rFonts w:ascii="Tahoma" w:eastAsia="Times New Roman" w:hAnsi="Tahoma" w:cs="Tahoma"/>
                <w:color w:val="auto"/>
                <w:sz w:val="20"/>
                <w:szCs w:val="20"/>
                <w:lang w:val="pt-BR" w:eastAsia="es-ES"/>
              </w:rPr>
              <w:t xml:space="preserve">C/ General </w:t>
            </w:r>
            <w:proofErr w:type="spellStart"/>
            <w:r w:rsidRPr="006510C0">
              <w:rPr>
                <w:rFonts w:ascii="Tahoma" w:eastAsia="Times New Roman" w:hAnsi="Tahoma" w:cs="Tahoma"/>
                <w:color w:val="auto"/>
                <w:sz w:val="20"/>
                <w:szCs w:val="20"/>
                <w:lang w:val="pt-BR" w:eastAsia="es-ES"/>
              </w:rPr>
              <w:t>Ricardos</w:t>
            </w:r>
            <w:proofErr w:type="spellEnd"/>
            <w:r w:rsidRPr="006510C0">
              <w:rPr>
                <w:rFonts w:ascii="Tahoma" w:eastAsia="Times New Roman" w:hAnsi="Tahoma" w:cs="Tahoma"/>
                <w:color w:val="auto"/>
                <w:sz w:val="20"/>
                <w:szCs w:val="20"/>
                <w:lang w:val="pt-BR" w:eastAsia="es-ES"/>
              </w:rPr>
              <w:t xml:space="preserve"> 177</w:t>
            </w:r>
          </w:p>
          <w:p w:rsidR="00642F11" w:rsidRPr="006510C0" w:rsidRDefault="00642F11" w:rsidP="00F11F3D">
            <w:pPr>
              <w:spacing w:after="120"/>
              <w:ind w:left="142" w:right="233"/>
              <w:rPr>
                <w:rFonts w:ascii="Tahoma" w:eastAsia="Times New Roman" w:hAnsi="Tahoma" w:cs="Tahoma"/>
                <w:color w:val="auto"/>
                <w:sz w:val="20"/>
                <w:szCs w:val="20"/>
                <w:lang w:val="pt-BR" w:eastAsia="es-ES"/>
              </w:rPr>
            </w:pPr>
            <w:proofErr w:type="spellStart"/>
            <w:r w:rsidRPr="006510C0">
              <w:rPr>
                <w:rFonts w:ascii="Tahoma" w:eastAsia="Times New Roman" w:hAnsi="Tahoma" w:cs="Tahoma"/>
                <w:color w:val="auto"/>
                <w:sz w:val="20"/>
                <w:szCs w:val="20"/>
                <w:lang w:val="pt-BR" w:eastAsia="es-ES"/>
              </w:rPr>
              <w:t>Carretera</w:t>
            </w:r>
            <w:proofErr w:type="spellEnd"/>
            <w:r w:rsidRPr="006510C0">
              <w:rPr>
                <w:rFonts w:ascii="Tahoma" w:eastAsia="Times New Roman" w:hAnsi="Tahoma" w:cs="Tahoma"/>
                <w:color w:val="auto"/>
                <w:sz w:val="20"/>
                <w:szCs w:val="20"/>
                <w:lang w:val="pt-BR" w:eastAsia="es-ES"/>
              </w:rPr>
              <w:t xml:space="preserve"> de Madrid s/n</w:t>
            </w:r>
          </w:p>
        </w:tc>
        <w:tc>
          <w:tcPr>
            <w:tcW w:w="2976" w:type="dxa"/>
          </w:tcPr>
          <w:p w:rsidR="00642F11" w:rsidRPr="006510C0" w:rsidRDefault="00642F11" w:rsidP="00F11F3D">
            <w:pPr>
              <w:spacing w:after="120"/>
              <w:ind w:left="142" w:right="233"/>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 xml:space="preserve">Madrid, </w:t>
            </w:r>
            <w:proofErr w:type="spellStart"/>
            <w:r w:rsidRPr="006510C0">
              <w:rPr>
                <w:rFonts w:ascii="Tahoma" w:eastAsia="Times New Roman" w:hAnsi="Tahoma" w:cs="Tahoma"/>
                <w:color w:val="auto"/>
                <w:sz w:val="20"/>
                <w:szCs w:val="20"/>
                <w:lang w:val="es-ES_tradnl" w:eastAsia="es-ES"/>
              </w:rPr>
              <w:t>Cobeña</w:t>
            </w:r>
            <w:proofErr w:type="spellEnd"/>
            <w:r w:rsidRPr="006510C0">
              <w:rPr>
                <w:rFonts w:ascii="Tahoma" w:eastAsia="Times New Roman" w:hAnsi="Tahoma" w:cs="Tahoma"/>
                <w:color w:val="auto"/>
                <w:sz w:val="20"/>
                <w:szCs w:val="20"/>
                <w:lang w:val="es-ES_tradnl" w:eastAsia="es-ES"/>
              </w:rPr>
              <w:t xml:space="preserve"> y Pedrezuela</w:t>
            </w:r>
          </w:p>
        </w:tc>
      </w:tr>
      <w:tr w:rsidR="00642F11" w:rsidRPr="006510C0" w:rsidTr="00F11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42F11" w:rsidRPr="006510C0" w:rsidRDefault="00642F11" w:rsidP="00F11F3D">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Hospital de Día de Villaverde (actualmente bajo dependencia de la Orden Hospitalaria San Juan de Dios)</w:t>
            </w:r>
          </w:p>
        </w:tc>
        <w:tc>
          <w:tcPr>
            <w:cnfStyle w:val="000010000000" w:firstRow="0" w:lastRow="0" w:firstColumn="0" w:lastColumn="0" w:oddVBand="1" w:evenVBand="0" w:oddHBand="0" w:evenHBand="0" w:firstRowFirstColumn="0" w:firstRowLastColumn="0" w:lastRowFirstColumn="0" w:lastRowLastColumn="0"/>
            <w:tcW w:w="2727" w:type="dxa"/>
          </w:tcPr>
          <w:p w:rsidR="00642F11" w:rsidRPr="006510C0" w:rsidRDefault="00642F11" w:rsidP="00F11F3D">
            <w:pPr>
              <w:spacing w:after="120"/>
              <w:ind w:left="142"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 xml:space="preserve">C/ </w:t>
            </w:r>
            <w:proofErr w:type="spellStart"/>
            <w:r w:rsidRPr="006510C0">
              <w:rPr>
                <w:rFonts w:ascii="Tahoma" w:eastAsia="Times New Roman" w:hAnsi="Tahoma" w:cs="Tahoma"/>
                <w:color w:val="auto"/>
                <w:sz w:val="20"/>
                <w:szCs w:val="20"/>
                <w:lang w:val="es-ES_tradnl" w:eastAsia="es-ES"/>
              </w:rPr>
              <w:t>Rocafort</w:t>
            </w:r>
            <w:proofErr w:type="spellEnd"/>
            <w:r w:rsidRPr="006510C0">
              <w:rPr>
                <w:rFonts w:ascii="Tahoma" w:eastAsia="Times New Roman" w:hAnsi="Tahoma" w:cs="Tahoma"/>
                <w:color w:val="auto"/>
                <w:sz w:val="20"/>
                <w:szCs w:val="20"/>
                <w:lang w:val="es-ES_tradnl" w:eastAsia="es-ES"/>
              </w:rPr>
              <w:t xml:space="preserve"> nº 3</w:t>
            </w:r>
          </w:p>
        </w:tc>
        <w:tc>
          <w:tcPr>
            <w:tcW w:w="2976" w:type="dxa"/>
          </w:tcPr>
          <w:p w:rsidR="00642F11" w:rsidRPr="006510C0" w:rsidRDefault="00642F11" w:rsidP="00F11F3D">
            <w:pPr>
              <w:spacing w:after="120"/>
              <w:ind w:left="142" w:right="233"/>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Madrid</w:t>
            </w:r>
          </w:p>
        </w:tc>
      </w:tr>
      <w:tr w:rsidR="00642F11" w:rsidRPr="006510C0" w:rsidTr="00F11F3D">
        <w:tc>
          <w:tcPr>
            <w:cnfStyle w:val="001000000000" w:firstRow="0" w:lastRow="0" w:firstColumn="1" w:lastColumn="0" w:oddVBand="0" w:evenVBand="0" w:oddHBand="0" w:evenHBand="0" w:firstRowFirstColumn="0" w:firstRowLastColumn="0" w:lastRowFirstColumn="0" w:lastRowLastColumn="0"/>
            <w:tcW w:w="3936" w:type="dxa"/>
          </w:tcPr>
          <w:p w:rsidR="00642F11" w:rsidRPr="006510C0" w:rsidRDefault="00642F11" w:rsidP="006D3E76">
            <w:pPr>
              <w:keepNext/>
              <w:keepLines/>
              <w:numPr>
                <w:ilvl w:val="0"/>
                <w:numId w:val="13"/>
              </w:numPr>
              <w:spacing w:before="200"/>
              <w:jc w:val="left"/>
              <w:outlineLvl w:val="3"/>
              <w:rPr>
                <w:rFonts w:ascii="Tahoma" w:eastAsiaTheme="majorEastAsia" w:hAnsi="Tahoma" w:cs="Tahoma"/>
                <w:b w:val="0"/>
                <w:i/>
                <w:iCs/>
                <w:color w:val="auto"/>
                <w:sz w:val="20"/>
                <w:szCs w:val="20"/>
                <w:lang w:val="pt-BR" w:eastAsia="es-ES"/>
              </w:rPr>
            </w:pPr>
            <w:r w:rsidRPr="006510C0">
              <w:rPr>
                <w:rFonts w:ascii="Tahoma" w:eastAsiaTheme="majorEastAsia" w:hAnsi="Tahoma" w:cs="Tahoma"/>
                <w:b w:val="0"/>
                <w:i/>
                <w:iCs/>
                <w:color w:val="auto"/>
                <w:sz w:val="20"/>
                <w:szCs w:val="20"/>
                <w:lang w:val="pt-BR" w:eastAsia="es-ES"/>
              </w:rPr>
              <w:lastRenderedPageBreak/>
              <w:t xml:space="preserve">Centro de Dia de </w:t>
            </w:r>
            <w:proofErr w:type="spellStart"/>
            <w:r w:rsidRPr="006510C0">
              <w:rPr>
                <w:rFonts w:ascii="Tahoma" w:eastAsiaTheme="majorEastAsia" w:hAnsi="Tahoma" w:cs="Tahoma"/>
                <w:b w:val="0"/>
                <w:i/>
                <w:iCs/>
                <w:color w:val="auto"/>
                <w:sz w:val="20"/>
                <w:szCs w:val="20"/>
                <w:lang w:val="pt-BR" w:eastAsia="es-ES"/>
              </w:rPr>
              <w:t>Aranjuez</w:t>
            </w:r>
            <w:proofErr w:type="spellEnd"/>
          </w:p>
        </w:tc>
        <w:tc>
          <w:tcPr>
            <w:cnfStyle w:val="000010000000" w:firstRow="0" w:lastRow="0" w:firstColumn="0" w:lastColumn="0" w:oddVBand="1" w:evenVBand="0" w:oddHBand="0" w:evenHBand="0" w:firstRowFirstColumn="0" w:firstRowLastColumn="0" w:lastRowFirstColumn="0" w:lastRowLastColumn="0"/>
            <w:tcW w:w="2727" w:type="dxa"/>
          </w:tcPr>
          <w:p w:rsidR="00642F11" w:rsidRPr="006510C0" w:rsidRDefault="00642F11" w:rsidP="00F11F3D">
            <w:pPr>
              <w:spacing w:after="120"/>
              <w:ind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 xml:space="preserve">C/ Juan Bautista </w:t>
            </w:r>
            <w:proofErr w:type="spellStart"/>
            <w:r w:rsidRPr="006510C0">
              <w:rPr>
                <w:rFonts w:ascii="Tahoma" w:eastAsia="Times New Roman" w:hAnsi="Tahoma" w:cs="Tahoma"/>
                <w:color w:val="auto"/>
                <w:sz w:val="20"/>
                <w:szCs w:val="20"/>
                <w:lang w:val="es-ES_tradnl" w:eastAsia="es-ES"/>
              </w:rPr>
              <w:t>deToledo</w:t>
            </w:r>
            <w:proofErr w:type="spellEnd"/>
            <w:r w:rsidRPr="006510C0">
              <w:rPr>
                <w:rFonts w:ascii="Tahoma" w:eastAsia="Times New Roman" w:hAnsi="Tahoma" w:cs="Tahoma"/>
                <w:color w:val="auto"/>
                <w:sz w:val="20"/>
                <w:szCs w:val="20"/>
                <w:lang w:val="es-ES_tradnl" w:eastAsia="es-ES"/>
              </w:rPr>
              <w:t xml:space="preserve"> 9-11</w:t>
            </w:r>
          </w:p>
        </w:tc>
        <w:tc>
          <w:tcPr>
            <w:tcW w:w="2976" w:type="dxa"/>
          </w:tcPr>
          <w:p w:rsidR="00642F11" w:rsidRPr="006510C0" w:rsidRDefault="00642F11" w:rsidP="00F11F3D">
            <w:pPr>
              <w:spacing w:after="120"/>
              <w:ind w:left="142" w:right="233"/>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Aranjuez</w:t>
            </w:r>
          </w:p>
        </w:tc>
      </w:tr>
      <w:tr w:rsidR="00642F11" w:rsidRPr="006510C0" w:rsidTr="00F11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42F11" w:rsidRPr="006510C0" w:rsidRDefault="00642F11" w:rsidP="006D3E76">
            <w:pPr>
              <w:keepNext/>
              <w:keepLines/>
              <w:numPr>
                <w:ilvl w:val="0"/>
                <w:numId w:val="13"/>
              </w:numPr>
              <w:spacing w:before="200"/>
              <w:jc w:val="left"/>
              <w:outlineLvl w:val="3"/>
              <w:rPr>
                <w:rFonts w:ascii="Tahoma" w:eastAsiaTheme="majorEastAsia" w:hAnsi="Tahoma" w:cs="Tahoma"/>
                <w:b w:val="0"/>
                <w:i/>
                <w:iCs/>
                <w:color w:val="auto"/>
                <w:sz w:val="20"/>
                <w:szCs w:val="20"/>
                <w:lang w:val="es-ES_tradnl" w:eastAsia="es-ES"/>
              </w:rPr>
            </w:pPr>
            <w:r w:rsidRPr="006510C0">
              <w:rPr>
                <w:rFonts w:ascii="Tahoma" w:eastAsiaTheme="majorEastAsia" w:hAnsi="Tahoma" w:cs="Tahoma"/>
                <w:b w:val="0"/>
                <w:i/>
                <w:iCs/>
                <w:color w:val="auto"/>
                <w:sz w:val="20"/>
                <w:szCs w:val="20"/>
                <w:lang w:val="es-ES_tradnl" w:eastAsia="es-ES"/>
              </w:rPr>
              <w:t>Equipo de Apoyo Social Comunitario</w:t>
            </w:r>
          </w:p>
        </w:tc>
        <w:tc>
          <w:tcPr>
            <w:cnfStyle w:val="000010000000" w:firstRow="0" w:lastRow="0" w:firstColumn="0" w:lastColumn="0" w:oddVBand="1" w:evenVBand="0" w:oddHBand="0" w:evenHBand="0" w:firstRowFirstColumn="0" w:firstRowLastColumn="0" w:lastRowFirstColumn="0" w:lastRowLastColumn="0"/>
            <w:tcW w:w="2727" w:type="dxa"/>
          </w:tcPr>
          <w:p w:rsidR="00642F11" w:rsidRPr="006510C0" w:rsidRDefault="00642F11" w:rsidP="00F11F3D">
            <w:pPr>
              <w:spacing w:after="120"/>
              <w:ind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 xml:space="preserve">C/ Juan Bautista </w:t>
            </w:r>
            <w:proofErr w:type="spellStart"/>
            <w:r w:rsidRPr="006510C0">
              <w:rPr>
                <w:rFonts w:ascii="Tahoma" w:eastAsia="Times New Roman" w:hAnsi="Tahoma" w:cs="Tahoma"/>
                <w:color w:val="auto"/>
                <w:sz w:val="20"/>
                <w:szCs w:val="20"/>
                <w:lang w:val="es-ES_tradnl" w:eastAsia="es-ES"/>
              </w:rPr>
              <w:t>deToledo</w:t>
            </w:r>
            <w:proofErr w:type="spellEnd"/>
            <w:r w:rsidRPr="006510C0">
              <w:rPr>
                <w:rFonts w:ascii="Tahoma" w:eastAsia="Times New Roman" w:hAnsi="Tahoma" w:cs="Tahoma"/>
                <w:color w:val="auto"/>
                <w:sz w:val="20"/>
                <w:szCs w:val="20"/>
                <w:lang w:val="es-ES_tradnl" w:eastAsia="es-ES"/>
              </w:rPr>
              <w:t xml:space="preserve"> 9-11</w:t>
            </w:r>
          </w:p>
        </w:tc>
        <w:tc>
          <w:tcPr>
            <w:tcW w:w="2976" w:type="dxa"/>
          </w:tcPr>
          <w:p w:rsidR="00642F11" w:rsidRPr="006510C0" w:rsidRDefault="00642F11" w:rsidP="00F11F3D">
            <w:pPr>
              <w:spacing w:after="120"/>
              <w:ind w:left="142" w:right="233"/>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Aranjuez</w:t>
            </w:r>
          </w:p>
        </w:tc>
      </w:tr>
    </w:tbl>
    <w:p w:rsidR="00642F11" w:rsidRPr="00725D8E" w:rsidRDefault="00642F11" w:rsidP="00642F11">
      <w:pPr>
        <w:tabs>
          <w:tab w:val="left" w:pos="-1440"/>
          <w:tab w:val="left" w:pos="-720"/>
          <w:tab w:val="left" w:pos="0"/>
          <w:tab w:val="left" w:pos="430"/>
        </w:tabs>
        <w:spacing w:before="0" w:line="240" w:lineRule="auto"/>
        <w:ind w:firstLine="430"/>
        <w:rPr>
          <w:rFonts w:ascii="Tahoma" w:eastAsia="Times New Roman" w:hAnsi="Tahoma" w:cs="Tahoma"/>
          <w:b/>
          <w:bCs/>
          <w:sz w:val="20"/>
          <w:szCs w:val="20"/>
          <w:lang w:val="es-ES_tradnl" w:eastAsia="es-ES"/>
        </w:rPr>
      </w:pPr>
    </w:p>
    <w:p w:rsidR="00642F11" w:rsidRPr="00725D8E" w:rsidRDefault="00642F11" w:rsidP="00642F11">
      <w:pPr>
        <w:tabs>
          <w:tab w:val="left" w:pos="-1440"/>
          <w:tab w:val="left" w:pos="-720"/>
          <w:tab w:val="left" w:pos="0"/>
          <w:tab w:val="left" w:pos="430"/>
        </w:tabs>
        <w:spacing w:before="0" w:line="240" w:lineRule="auto"/>
        <w:ind w:firstLine="430"/>
        <w:rPr>
          <w:rFonts w:ascii="Tahoma" w:eastAsia="Times New Roman" w:hAnsi="Tahoma" w:cs="Tahoma"/>
          <w:b/>
          <w:bCs/>
          <w:sz w:val="20"/>
          <w:szCs w:val="20"/>
          <w:lang w:val="es-ES_tradnl" w:eastAsia="es-ES"/>
        </w:rPr>
      </w:pPr>
    </w:p>
    <w:p w:rsidR="00642F11" w:rsidRPr="00725D8E" w:rsidRDefault="00642F11" w:rsidP="00642F11">
      <w:pPr>
        <w:spacing w:before="0" w:line="240" w:lineRule="auto"/>
        <w:rPr>
          <w:rFonts w:eastAsia="Times New Roman" w:cs="Times New Roman"/>
          <w:u w:val="single"/>
          <w:lang w:val="es-ES_tradnl" w:eastAsia="es-ES"/>
        </w:rPr>
      </w:pPr>
      <w:r w:rsidRPr="00725D8E">
        <w:rPr>
          <w:rFonts w:eastAsia="Times New Roman" w:cs="Times New Roman"/>
          <w:u w:val="single"/>
          <w:lang w:val="es-ES_tradnl" w:eastAsia="es-ES"/>
        </w:rPr>
        <w:t>Dispositivos de residenciales</w:t>
      </w:r>
    </w:p>
    <w:p w:rsidR="00642F11" w:rsidRPr="00725D8E" w:rsidRDefault="00642F11" w:rsidP="00642F11">
      <w:pPr>
        <w:tabs>
          <w:tab w:val="left" w:pos="-1442"/>
          <w:tab w:val="left" w:pos="-722"/>
          <w:tab w:val="left" w:pos="-2"/>
          <w:tab w:val="left" w:pos="428"/>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before="0" w:line="240" w:lineRule="auto"/>
        <w:ind w:left="430"/>
        <w:rPr>
          <w:rFonts w:ascii="Tahoma" w:eastAsia="Times New Roman" w:hAnsi="Tahoma" w:cs="Tahoma"/>
          <w:b/>
          <w:bCs/>
          <w:sz w:val="20"/>
          <w:szCs w:val="20"/>
          <w:lang w:val="es-ES_tradnl" w:eastAsia="es-ES"/>
        </w:rPr>
      </w:pPr>
    </w:p>
    <w:tbl>
      <w:tblPr>
        <w:tblW w:w="9639" w:type="dxa"/>
        <w:tblBorders>
          <w:top w:val="single" w:sz="8" w:space="0" w:color="4BACC6"/>
          <w:bottom w:val="single" w:sz="8" w:space="0" w:color="4BACC6"/>
        </w:tblBorders>
        <w:tblLook w:val="01E0" w:firstRow="1" w:lastRow="1" w:firstColumn="1" w:lastColumn="1" w:noHBand="0" w:noVBand="0"/>
      </w:tblPr>
      <w:tblGrid>
        <w:gridCol w:w="3369"/>
        <w:gridCol w:w="3260"/>
        <w:gridCol w:w="3010"/>
      </w:tblGrid>
      <w:tr w:rsidR="00642F11" w:rsidRPr="00725D8E" w:rsidTr="00F11F3D">
        <w:tc>
          <w:tcPr>
            <w:tcW w:w="3369" w:type="dxa"/>
            <w:tcBorders>
              <w:top w:val="single" w:sz="8" w:space="0" w:color="4BACC6"/>
              <w:bottom w:val="single" w:sz="8" w:space="0" w:color="4BACC6"/>
            </w:tcBorders>
            <w:shd w:val="clear" w:color="auto" w:fill="auto"/>
          </w:tcPr>
          <w:p w:rsidR="00642F11" w:rsidRPr="00725D8E" w:rsidRDefault="00642F11" w:rsidP="00F11F3D">
            <w:pPr>
              <w:spacing w:after="120" w:line="240" w:lineRule="auto"/>
              <w:ind w:left="142" w:right="233"/>
              <w:rPr>
                <w:rFonts w:ascii="Tahoma" w:eastAsia="Times New Roman" w:hAnsi="Tahoma" w:cs="Tahoma"/>
                <w:b/>
                <w:bCs/>
                <w:caps/>
                <w:sz w:val="20"/>
                <w:szCs w:val="20"/>
                <w:lang w:val="es-ES_tradnl" w:eastAsia="es-ES"/>
              </w:rPr>
            </w:pPr>
            <w:r w:rsidRPr="00725D8E">
              <w:rPr>
                <w:rFonts w:ascii="Tahoma" w:eastAsia="Times New Roman" w:hAnsi="Tahoma" w:cs="Tahoma"/>
                <w:b/>
                <w:bCs/>
                <w:caps/>
                <w:sz w:val="20"/>
                <w:szCs w:val="20"/>
                <w:lang w:val="es-ES_tradnl" w:eastAsia="es-ES"/>
              </w:rPr>
              <w:t>DISPOSITIVO</w:t>
            </w:r>
          </w:p>
        </w:tc>
        <w:tc>
          <w:tcPr>
            <w:tcW w:w="3260" w:type="dxa"/>
            <w:tcBorders>
              <w:top w:val="single" w:sz="8" w:space="0" w:color="4BACC6"/>
              <w:bottom w:val="single" w:sz="8" w:space="0" w:color="4BACC6"/>
            </w:tcBorders>
            <w:shd w:val="clear" w:color="auto" w:fill="D2EAF1"/>
          </w:tcPr>
          <w:p w:rsidR="00642F11" w:rsidRPr="00725D8E" w:rsidRDefault="00642F11" w:rsidP="00F11F3D">
            <w:pPr>
              <w:spacing w:after="120" w:line="240" w:lineRule="auto"/>
              <w:ind w:left="142" w:right="233"/>
              <w:rPr>
                <w:rFonts w:ascii="Tahoma" w:eastAsia="Times New Roman" w:hAnsi="Tahoma" w:cs="Tahoma"/>
                <w:b/>
                <w:bCs/>
                <w:caps/>
                <w:sz w:val="20"/>
                <w:szCs w:val="20"/>
                <w:lang w:val="es-ES_tradnl" w:eastAsia="es-ES"/>
              </w:rPr>
            </w:pPr>
            <w:r w:rsidRPr="00725D8E">
              <w:rPr>
                <w:rFonts w:ascii="Tahoma" w:eastAsia="Times New Roman" w:hAnsi="Tahoma" w:cs="Tahoma"/>
                <w:b/>
                <w:bCs/>
                <w:caps/>
                <w:sz w:val="20"/>
                <w:szCs w:val="20"/>
                <w:lang w:val="es-ES_tradnl" w:eastAsia="es-ES"/>
              </w:rPr>
              <w:t>DIRECCIÓN</w:t>
            </w:r>
          </w:p>
        </w:tc>
        <w:tc>
          <w:tcPr>
            <w:tcW w:w="3010" w:type="dxa"/>
            <w:tcBorders>
              <w:top w:val="single" w:sz="8" w:space="0" w:color="4BACC6"/>
              <w:bottom w:val="single" w:sz="8" w:space="0" w:color="4BACC6"/>
            </w:tcBorders>
            <w:shd w:val="clear" w:color="auto" w:fill="auto"/>
          </w:tcPr>
          <w:p w:rsidR="00642F11" w:rsidRPr="00725D8E" w:rsidRDefault="00642F11" w:rsidP="00F11F3D">
            <w:pPr>
              <w:spacing w:after="120" w:line="240" w:lineRule="auto"/>
              <w:ind w:left="142" w:right="233"/>
              <w:rPr>
                <w:rFonts w:ascii="Tahoma" w:eastAsia="Times New Roman" w:hAnsi="Tahoma" w:cs="Tahoma"/>
                <w:b/>
                <w:bCs/>
                <w:caps/>
                <w:sz w:val="20"/>
                <w:szCs w:val="20"/>
                <w:lang w:val="es-ES_tradnl" w:eastAsia="es-ES"/>
              </w:rPr>
            </w:pPr>
            <w:r w:rsidRPr="00725D8E">
              <w:rPr>
                <w:rFonts w:ascii="Tahoma" w:eastAsia="Times New Roman" w:hAnsi="Tahoma" w:cs="Tahoma"/>
                <w:b/>
                <w:bCs/>
                <w:caps/>
                <w:sz w:val="20"/>
                <w:szCs w:val="20"/>
                <w:lang w:val="es-ES_tradnl" w:eastAsia="es-ES"/>
              </w:rPr>
              <w:t>LOCALIDAD</w:t>
            </w:r>
          </w:p>
        </w:tc>
      </w:tr>
      <w:tr w:rsidR="00642F11" w:rsidRPr="00725D8E" w:rsidTr="00F11F3D">
        <w:tc>
          <w:tcPr>
            <w:tcW w:w="3369" w:type="dxa"/>
            <w:shd w:val="clear" w:color="auto" w:fill="D2EAF1"/>
          </w:tcPr>
          <w:p w:rsidR="00642F11" w:rsidRPr="00725D8E" w:rsidRDefault="00642F11" w:rsidP="00F11F3D">
            <w:pPr>
              <w:spacing w:after="120" w:line="240" w:lineRule="auto"/>
              <w:ind w:left="9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Piso supervisado “Villaverde”</w:t>
            </w:r>
          </w:p>
        </w:tc>
        <w:tc>
          <w:tcPr>
            <w:tcW w:w="3260" w:type="dxa"/>
            <w:tcBorders>
              <w:left w:val="nil"/>
              <w:bottom w:val="nil"/>
              <w:right w:val="nil"/>
            </w:tcBorders>
            <w:shd w:val="clear" w:color="auto" w:fill="D2EAF1"/>
          </w:tcPr>
          <w:p w:rsidR="00642F11" w:rsidRPr="00725D8E" w:rsidRDefault="00642F11" w:rsidP="00F11F3D">
            <w:pPr>
              <w:spacing w:after="120" w:line="240" w:lineRule="auto"/>
              <w:ind w:left="142" w:right="233"/>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 Unanimidad, 62</w:t>
            </w:r>
          </w:p>
        </w:tc>
        <w:tc>
          <w:tcPr>
            <w:tcW w:w="3010" w:type="dxa"/>
            <w:shd w:val="clear" w:color="auto" w:fill="D2EAF1"/>
          </w:tcPr>
          <w:p w:rsidR="00642F11" w:rsidRPr="00725D8E" w:rsidRDefault="00642F11" w:rsidP="00F11F3D">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tc>
      </w:tr>
      <w:tr w:rsidR="00642F11" w:rsidRPr="00725D8E" w:rsidTr="00F11F3D">
        <w:tc>
          <w:tcPr>
            <w:tcW w:w="3369" w:type="dxa"/>
            <w:shd w:val="clear" w:color="auto" w:fill="auto"/>
          </w:tcPr>
          <w:p w:rsidR="00642F11" w:rsidRPr="00725D8E" w:rsidRDefault="00642F11" w:rsidP="00F11F3D">
            <w:pPr>
              <w:spacing w:after="120" w:line="240" w:lineRule="auto"/>
              <w:ind w:left="9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Piso Supervisado “Carabanchel”</w:t>
            </w:r>
          </w:p>
        </w:tc>
        <w:tc>
          <w:tcPr>
            <w:tcW w:w="3260" w:type="dxa"/>
            <w:tcBorders>
              <w:bottom w:val="nil"/>
            </w:tcBorders>
            <w:shd w:val="clear" w:color="auto" w:fill="D2EAF1"/>
          </w:tcPr>
          <w:p w:rsidR="00642F11" w:rsidRPr="00725D8E" w:rsidRDefault="00642F11" w:rsidP="00F11F3D">
            <w:pPr>
              <w:spacing w:after="120" w:line="240" w:lineRule="auto"/>
              <w:ind w:left="142" w:right="233"/>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 La Oca, 1</w:t>
            </w:r>
          </w:p>
        </w:tc>
        <w:tc>
          <w:tcPr>
            <w:tcW w:w="3010" w:type="dxa"/>
            <w:shd w:val="clear" w:color="auto" w:fill="auto"/>
          </w:tcPr>
          <w:p w:rsidR="00642F11" w:rsidRPr="00725D8E" w:rsidRDefault="00642F11" w:rsidP="00F11F3D">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tc>
      </w:tr>
      <w:tr w:rsidR="00642F11" w:rsidRPr="00725D8E" w:rsidTr="00F11F3D">
        <w:tc>
          <w:tcPr>
            <w:tcW w:w="3369" w:type="dxa"/>
            <w:shd w:val="clear" w:color="auto" w:fill="D2EAF1"/>
          </w:tcPr>
          <w:p w:rsidR="00642F11" w:rsidRPr="00725D8E" w:rsidRDefault="00642F11" w:rsidP="00F11F3D">
            <w:pPr>
              <w:spacing w:after="120" w:line="240" w:lineRule="auto"/>
              <w:ind w:left="9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Piso Supervisado “La Latina”</w:t>
            </w:r>
          </w:p>
        </w:tc>
        <w:tc>
          <w:tcPr>
            <w:tcW w:w="3260" w:type="dxa"/>
            <w:tcBorders>
              <w:left w:val="nil"/>
              <w:bottom w:val="nil"/>
              <w:right w:val="nil"/>
            </w:tcBorders>
            <w:shd w:val="clear" w:color="auto" w:fill="D2EAF1"/>
          </w:tcPr>
          <w:p w:rsidR="00642F11" w:rsidRPr="00725D8E" w:rsidRDefault="00642F11" w:rsidP="00F11F3D">
            <w:pPr>
              <w:spacing w:after="120" w:line="240" w:lineRule="auto"/>
              <w:ind w:left="142" w:right="233"/>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w:t>
            </w:r>
            <w:proofErr w:type="spellStart"/>
            <w:r w:rsidRPr="00725D8E">
              <w:rPr>
                <w:rFonts w:ascii="Tahoma" w:eastAsia="Times New Roman" w:hAnsi="Tahoma" w:cs="Tahoma"/>
                <w:sz w:val="20"/>
                <w:szCs w:val="20"/>
                <w:lang w:val="es-ES_tradnl" w:eastAsia="es-ES"/>
              </w:rPr>
              <w:t>Illescas</w:t>
            </w:r>
            <w:proofErr w:type="spellEnd"/>
          </w:p>
        </w:tc>
        <w:tc>
          <w:tcPr>
            <w:tcW w:w="3010" w:type="dxa"/>
            <w:shd w:val="clear" w:color="auto" w:fill="D2EAF1"/>
          </w:tcPr>
          <w:p w:rsidR="00642F11" w:rsidRPr="00725D8E" w:rsidRDefault="00642F11" w:rsidP="00F11F3D">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tc>
      </w:tr>
      <w:tr w:rsidR="00642F11" w:rsidRPr="00725D8E" w:rsidTr="00F11F3D">
        <w:tc>
          <w:tcPr>
            <w:tcW w:w="3369" w:type="dxa"/>
            <w:tcBorders>
              <w:top w:val="single" w:sz="8" w:space="0" w:color="4BACC6"/>
              <w:bottom w:val="single" w:sz="8" w:space="0" w:color="4BACC6"/>
            </w:tcBorders>
            <w:shd w:val="clear" w:color="auto" w:fill="auto"/>
          </w:tcPr>
          <w:p w:rsidR="00642F11" w:rsidRPr="00725D8E" w:rsidRDefault="00642F11" w:rsidP="00F11F3D">
            <w:pPr>
              <w:spacing w:after="120" w:line="240" w:lineRule="auto"/>
              <w:ind w:left="9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Piso Supervisado Aranjuez</w:t>
            </w:r>
          </w:p>
        </w:tc>
        <w:tc>
          <w:tcPr>
            <w:tcW w:w="3260" w:type="dxa"/>
            <w:tcBorders>
              <w:top w:val="single" w:sz="8" w:space="0" w:color="4BACC6"/>
              <w:bottom w:val="single" w:sz="8" w:space="0" w:color="4BACC6"/>
            </w:tcBorders>
            <w:shd w:val="clear" w:color="auto" w:fill="D2EAF1"/>
          </w:tcPr>
          <w:p w:rsidR="00642F11" w:rsidRPr="00725D8E" w:rsidRDefault="00642F11" w:rsidP="00F11F3D">
            <w:pPr>
              <w:spacing w:after="120" w:line="240" w:lineRule="auto"/>
              <w:ind w:left="142" w:right="233"/>
              <w:rPr>
                <w:rFonts w:ascii="Tahoma" w:eastAsia="Times New Roman" w:hAnsi="Tahoma" w:cs="Tahoma"/>
                <w:bCs/>
                <w:sz w:val="20"/>
                <w:szCs w:val="20"/>
                <w:lang w:val="pt-BR" w:eastAsia="es-ES"/>
              </w:rPr>
            </w:pPr>
            <w:r w:rsidRPr="00725D8E">
              <w:rPr>
                <w:rFonts w:ascii="Tahoma" w:eastAsia="Times New Roman" w:hAnsi="Tahoma" w:cs="Tahoma"/>
                <w:bCs/>
                <w:sz w:val="20"/>
                <w:szCs w:val="20"/>
                <w:lang w:val="pt-BR" w:eastAsia="es-ES"/>
              </w:rPr>
              <w:t xml:space="preserve">C/ </w:t>
            </w:r>
            <w:proofErr w:type="spellStart"/>
            <w:r w:rsidRPr="00725D8E">
              <w:rPr>
                <w:rFonts w:ascii="Tahoma" w:eastAsia="Times New Roman" w:hAnsi="Tahoma" w:cs="Tahoma"/>
                <w:bCs/>
                <w:sz w:val="20"/>
                <w:szCs w:val="20"/>
                <w:lang w:val="pt-BR" w:eastAsia="es-ES"/>
              </w:rPr>
              <w:t>Jardinero</w:t>
            </w:r>
            <w:proofErr w:type="spellEnd"/>
            <w:r w:rsidRPr="00725D8E">
              <w:rPr>
                <w:rFonts w:ascii="Tahoma" w:eastAsia="Times New Roman" w:hAnsi="Tahoma" w:cs="Tahoma"/>
                <w:bCs/>
                <w:sz w:val="20"/>
                <w:szCs w:val="20"/>
                <w:lang w:val="pt-BR" w:eastAsia="es-ES"/>
              </w:rPr>
              <w:t xml:space="preserve"> </w:t>
            </w:r>
            <w:proofErr w:type="spellStart"/>
            <w:r w:rsidRPr="00725D8E">
              <w:rPr>
                <w:rFonts w:ascii="Tahoma" w:eastAsia="Times New Roman" w:hAnsi="Tahoma" w:cs="Tahoma"/>
                <w:bCs/>
                <w:sz w:val="20"/>
                <w:szCs w:val="20"/>
                <w:lang w:val="pt-BR" w:eastAsia="es-ES"/>
              </w:rPr>
              <w:t>Boutelou</w:t>
            </w:r>
            <w:proofErr w:type="spellEnd"/>
            <w:r w:rsidRPr="00725D8E">
              <w:rPr>
                <w:rFonts w:ascii="Tahoma" w:eastAsia="Times New Roman" w:hAnsi="Tahoma" w:cs="Tahoma"/>
                <w:bCs/>
                <w:sz w:val="20"/>
                <w:szCs w:val="20"/>
                <w:lang w:val="pt-BR" w:eastAsia="es-ES"/>
              </w:rPr>
              <w:t>, 75.</w:t>
            </w:r>
          </w:p>
          <w:p w:rsidR="00642F11" w:rsidRPr="00725D8E" w:rsidRDefault="00642F11" w:rsidP="00F11F3D">
            <w:pPr>
              <w:spacing w:after="120" w:line="240" w:lineRule="auto"/>
              <w:ind w:left="142" w:right="233"/>
              <w:rPr>
                <w:rFonts w:ascii="Tahoma" w:eastAsia="Times New Roman" w:hAnsi="Tahoma" w:cs="Tahoma"/>
                <w:bCs/>
                <w:sz w:val="20"/>
                <w:szCs w:val="20"/>
                <w:lang w:val="pt-BR" w:eastAsia="es-ES"/>
              </w:rPr>
            </w:pPr>
            <w:r w:rsidRPr="00725D8E">
              <w:rPr>
                <w:rFonts w:ascii="Tahoma" w:eastAsia="Times New Roman" w:hAnsi="Tahoma" w:cs="Tahoma"/>
                <w:bCs/>
                <w:sz w:val="20"/>
                <w:szCs w:val="20"/>
                <w:lang w:val="pt-BR" w:eastAsia="es-ES"/>
              </w:rPr>
              <w:t xml:space="preserve">C/ </w:t>
            </w:r>
            <w:proofErr w:type="spellStart"/>
            <w:r w:rsidRPr="00725D8E">
              <w:rPr>
                <w:rFonts w:ascii="Tahoma" w:eastAsia="Times New Roman" w:hAnsi="Tahoma" w:cs="Tahoma"/>
                <w:bCs/>
                <w:sz w:val="20"/>
                <w:szCs w:val="20"/>
                <w:lang w:val="pt-BR" w:eastAsia="es-ES"/>
              </w:rPr>
              <w:t>Alpajés</w:t>
            </w:r>
            <w:proofErr w:type="spellEnd"/>
          </w:p>
        </w:tc>
        <w:tc>
          <w:tcPr>
            <w:tcW w:w="3010" w:type="dxa"/>
            <w:tcBorders>
              <w:top w:val="single" w:sz="8" w:space="0" w:color="4BACC6"/>
              <w:bottom w:val="single" w:sz="8" w:space="0" w:color="4BACC6"/>
            </w:tcBorders>
            <w:shd w:val="clear" w:color="auto" w:fill="auto"/>
          </w:tcPr>
          <w:p w:rsidR="00642F11" w:rsidRPr="00725D8E" w:rsidRDefault="00642F11" w:rsidP="00F11F3D">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p w:rsidR="00642F11" w:rsidRPr="00725D8E" w:rsidRDefault="00642F11" w:rsidP="00F11F3D">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tc>
      </w:tr>
    </w:tbl>
    <w:p w:rsidR="00642F11" w:rsidRPr="00725D8E" w:rsidRDefault="00642F11" w:rsidP="00642F11">
      <w:pPr>
        <w:spacing w:before="0" w:line="240" w:lineRule="auto"/>
        <w:rPr>
          <w:rFonts w:eastAsia="Times New Roman" w:cs="Times New Roman"/>
          <w:lang w:val="es-ES_tradnl" w:eastAsia="es-ES"/>
        </w:rPr>
      </w:pPr>
    </w:p>
    <w:p w:rsidR="00642F11" w:rsidRDefault="00642F11" w:rsidP="00642F11">
      <w:pPr>
        <w:spacing w:before="0" w:line="240" w:lineRule="auto"/>
        <w:rPr>
          <w:rFonts w:eastAsia="Times New Roman" w:cs="Times New Roman"/>
          <w:u w:val="single"/>
          <w:lang w:val="es-ES_tradnl" w:eastAsia="es-ES"/>
        </w:rPr>
      </w:pPr>
    </w:p>
    <w:p w:rsidR="00642F11" w:rsidRDefault="00642F11" w:rsidP="00642F11">
      <w:pPr>
        <w:spacing w:before="0" w:line="240" w:lineRule="auto"/>
        <w:rPr>
          <w:rFonts w:eastAsia="Times New Roman" w:cs="Times New Roman"/>
          <w:u w:val="single"/>
          <w:lang w:val="es-ES_tradnl" w:eastAsia="es-ES"/>
        </w:rPr>
      </w:pPr>
    </w:p>
    <w:p w:rsidR="00642F11" w:rsidRDefault="00642F11" w:rsidP="00642F11">
      <w:pPr>
        <w:spacing w:before="0" w:line="240" w:lineRule="auto"/>
        <w:rPr>
          <w:rFonts w:eastAsia="Times New Roman" w:cs="Times New Roman"/>
          <w:u w:val="single"/>
          <w:lang w:val="es-ES_tradnl" w:eastAsia="es-ES"/>
        </w:rPr>
      </w:pPr>
    </w:p>
    <w:p w:rsidR="00642F11" w:rsidRDefault="00642F11" w:rsidP="00642F11">
      <w:pPr>
        <w:spacing w:before="0" w:line="240" w:lineRule="auto"/>
        <w:rPr>
          <w:rFonts w:eastAsia="Times New Roman" w:cs="Times New Roman"/>
          <w:u w:val="single"/>
          <w:lang w:val="es-ES_tradnl" w:eastAsia="es-ES"/>
        </w:rPr>
      </w:pPr>
    </w:p>
    <w:p w:rsidR="00642F11" w:rsidRDefault="00642F11" w:rsidP="00642F11">
      <w:pPr>
        <w:spacing w:before="0" w:line="240" w:lineRule="auto"/>
        <w:rPr>
          <w:rFonts w:eastAsia="Times New Roman" w:cs="Times New Roman"/>
          <w:u w:val="single"/>
          <w:lang w:val="es-ES_tradnl" w:eastAsia="es-ES"/>
        </w:rPr>
      </w:pPr>
    </w:p>
    <w:p w:rsidR="00642F11" w:rsidRPr="00725D8E" w:rsidRDefault="00642F11" w:rsidP="00642F11">
      <w:pPr>
        <w:spacing w:before="0" w:line="240" w:lineRule="auto"/>
        <w:rPr>
          <w:rFonts w:eastAsia="Times New Roman" w:cs="Times New Roman"/>
          <w:u w:val="single"/>
          <w:lang w:val="es-ES_tradnl" w:eastAsia="es-ES"/>
        </w:rPr>
      </w:pPr>
      <w:r w:rsidRPr="00725D8E">
        <w:rPr>
          <w:rFonts w:eastAsia="Times New Roman" w:cs="Times New Roman"/>
          <w:u w:val="single"/>
          <w:lang w:val="es-ES_tradnl" w:eastAsia="es-ES"/>
        </w:rPr>
        <w:t xml:space="preserve">Otros recursos residenciales </w:t>
      </w:r>
    </w:p>
    <w:p w:rsidR="00642F11" w:rsidRPr="00725D8E" w:rsidRDefault="00642F11" w:rsidP="00642F11">
      <w:pPr>
        <w:spacing w:before="0" w:line="240" w:lineRule="auto"/>
        <w:rPr>
          <w:rFonts w:eastAsia="Times New Roman" w:cs="Times New Roman"/>
          <w:lang w:val="es-ES_tradnl" w:eastAsia="es-ES"/>
        </w:rPr>
      </w:pPr>
    </w:p>
    <w:tbl>
      <w:tblPr>
        <w:tblW w:w="9639" w:type="dxa"/>
        <w:tblBorders>
          <w:top w:val="single" w:sz="8" w:space="0" w:color="4BACC6"/>
          <w:bottom w:val="single" w:sz="8" w:space="0" w:color="4BACC6"/>
        </w:tblBorders>
        <w:tblLayout w:type="fixed"/>
        <w:tblLook w:val="00A0" w:firstRow="1" w:lastRow="0" w:firstColumn="1" w:lastColumn="0" w:noHBand="0" w:noVBand="0"/>
      </w:tblPr>
      <w:tblGrid>
        <w:gridCol w:w="3686"/>
        <w:gridCol w:w="2977"/>
        <w:gridCol w:w="2976"/>
      </w:tblGrid>
      <w:tr w:rsidR="00642F11" w:rsidRPr="00725D8E" w:rsidTr="00F11F3D">
        <w:tc>
          <w:tcPr>
            <w:tcW w:w="3686" w:type="dxa"/>
            <w:tcBorders>
              <w:top w:val="single" w:sz="8" w:space="0" w:color="4BACC6"/>
              <w:bottom w:val="single" w:sz="8" w:space="0" w:color="4BACC6"/>
            </w:tcBorders>
            <w:shd w:val="clear" w:color="auto" w:fill="auto"/>
          </w:tcPr>
          <w:p w:rsidR="00642F11" w:rsidRPr="00725D8E" w:rsidRDefault="00642F11" w:rsidP="00F11F3D">
            <w:pPr>
              <w:spacing w:after="120" w:line="240" w:lineRule="auto"/>
              <w:ind w:left="142" w:right="233"/>
              <w:rPr>
                <w:rFonts w:ascii="Tahoma" w:eastAsia="Times New Roman" w:hAnsi="Tahoma" w:cs="Tahoma"/>
                <w:b/>
                <w:bCs/>
                <w:caps/>
                <w:sz w:val="20"/>
                <w:szCs w:val="20"/>
                <w:lang w:val="es-ES_tradnl" w:eastAsia="es-ES"/>
              </w:rPr>
            </w:pPr>
            <w:r w:rsidRPr="00725D8E">
              <w:rPr>
                <w:rFonts w:ascii="Tahoma" w:eastAsia="Times New Roman" w:hAnsi="Tahoma" w:cs="Tahoma"/>
                <w:b/>
                <w:bCs/>
                <w:caps/>
                <w:sz w:val="20"/>
                <w:szCs w:val="20"/>
                <w:lang w:val="es-ES_tradnl" w:eastAsia="es-ES"/>
              </w:rPr>
              <w:t>DISPOSITIVO</w:t>
            </w:r>
          </w:p>
        </w:tc>
        <w:tc>
          <w:tcPr>
            <w:tcW w:w="2977" w:type="dxa"/>
            <w:tcBorders>
              <w:top w:val="single" w:sz="8" w:space="0" w:color="4BACC6"/>
              <w:bottom w:val="single" w:sz="8" w:space="0" w:color="4BACC6"/>
            </w:tcBorders>
            <w:shd w:val="clear" w:color="auto" w:fill="D2EAF1"/>
          </w:tcPr>
          <w:p w:rsidR="00642F11" w:rsidRPr="00725D8E" w:rsidRDefault="00642F11" w:rsidP="00F11F3D">
            <w:pPr>
              <w:spacing w:after="120" w:line="240" w:lineRule="auto"/>
              <w:ind w:left="142" w:right="233"/>
              <w:rPr>
                <w:rFonts w:ascii="Tahoma" w:eastAsia="Times New Roman" w:hAnsi="Tahoma" w:cs="Tahoma"/>
                <w:b/>
                <w:bCs/>
                <w:caps/>
                <w:sz w:val="20"/>
                <w:szCs w:val="20"/>
                <w:lang w:val="es-ES_tradnl" w:eastAsia="es-ES"/>
              </w:rPr>
            </w:pPr>
            <w:r w:rsidRPr="00725D8E">
              <w:rPr>
                <w:rFonts w:ascii="Tahoma" w:eastAsia="Times New Roman" w:hAnsi="Tahoma" w:cs="Tahoma"/>
                <w:b/>
                <w:bCs/>
                <w:caps/>
                <w:sz w:val="20"/>
                <w:szCs w:val="20"/>
                <w:lang w:val="es-ES_tradnl" w:eastAsia="es-ES"/>
              </w:rPr>
              <w:t>DIRECCIÓN</w:t>
            </w:r>
          </w:p>
        </w:tc>
        <w:tc>
          <w:tcPr>
            <w:tcW w:w="2976" w:type="dxa"/>
            <w:tcBorders>
              <w:top w:val="single" w:sz="8" w:space="0" w:color="4BACC6"/>
              <w:bottom w:val="single" w:sz="8" w:space="0" w:color="4BACC6"/>
            </w:tcBorders>
            <w:shd w:val="clear" w:color="auto" w:fill="auto"/>
          </w:tcPr>
          <w:p w:rsidR="00642F11" w:rsidRPr="00725D8E" w:rsidRDefault="00642F11" w:rsidP="00F11F3D">
            <w:pPr>
              <w:spacing w:after="120" w:line="240" w:lineRule="auto"/>
              <w:ind w:left="142" w:right="233"/>
              <w:rPr>
                <w:rFonts w:ascii="Tahoma" w:eastAsia="Times New Roman" w:hAnsi="Tahoma" w:cs="Tahoma"/>
                <w:b/>
                <w:bCs/>
                <w:caps/>
                <w:sz w:val="20"/>
                <w:szCs w:val="20"/>
                <w:lang w:val="es-ES_tradnl" w:eastAsia="es-ES"/>
              </w:rPr>
            </w:pPr>
            <w:r w:rsidRPr="00725D8E">
              <w:rPr>
                <w:rFonts w:ascii="Tahoma" w:eastAsia="Times New Roman" w:hAnsi="Tahoma" w:cs="Tahoma"/>
                <w:b/>
                <w:bCs/>
                <w:caps/>
                <w:sz w:val="20"/>
                <w:szCs w:val="20"/>
                <w:lang w:val="es-ES_tradnl" w:eastAsia="es-ES"/>
              </w:rPr>
              <w:t>LOCALIDAD</w:t>
            </w:r>
          </w:p>
        </w:tc>
      </w:tr>
      <w:tr w:rsidR="00642F11" w:rsidRPr="00725D8E" w:rsidTr="00F11F3D">
        <w:tc>
          <w:tcPr>
            <w:tcW w:w="3686" w:type="dxa"/>
            <w:shd w:val="clear" w:color="auto" w:fill="D2EAF1"/>
          </w:tcPr>
          <w:p w:rsidR="00642F11" w:rsidRPr="00725D8E" w:rsidRDefault="00642F11" w:rsidP="00F11F3D">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Pensiones supervisadas</w:t>
            </w:r>
          </w:p>
        </w:tc>
        <w:tc>
          <w:tcPr>
            <w:tcW w:w="2977" w:type="dxa"/>
            <w:tcBorders>
              <w:left w:val="nil"/>
              <w:right w:val="nil"/>
            </w:tcBorders>
            <w:shd w:val="clear" w:color="auto" w:fill="D2EAF1"/>
          </w:tcPr>
          <w:p w:rsidR="00642F11" w:rsidRPr="00725D8E" w:rsidRDefault="00642F11" w:rsidP="00F11F3D">
            <w:pPr>
              <w:spacing w:after="120" w:line="240" w:lineRule="auto"/>
              <w:ind w:left="142" w:right="233"/>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Pensión “</w:t>
            </w:r>
            <w:proofErr w:type="spellStart"/>
            <w:r w:rsidRPr="00725D8E">
              <w:rPr>
                <w:rFonts w:ascii="Tahoma" w:eastAsia="Times New Roman" w:hAnsi="Tahoma" w:cs="Tahoma"/>
                <w:sz w:val="20"/>
                <w:szCs w:val="20"/>
                <w:lang w:val="es-ES_tradnl" w:eastAsia="es-ES"/>
              </w:rPr>
              <w:t>Sonne</w:t>
            </w:r>
            <w:proofErr w:type="spellEnd"/>
            <w:r w:rsidRPr="00725D8E">
              <w:rPr>
                <w:rFonts w:ascii="Tahoma" w:eastAsia="Times New Roman" w:hAnsi="Tahoma" w:cs="Tahoma"/>
                <w:sz w:val="20"/>
                <w:szCs w:val="20"/>
                <w:lang w:val="es-ES_tradnl" w:eastAsia="es-ES"/>
              </w:rPr>
              <w:t>”,”</w:t>
            </w:r>
            <w:proofErr w:type="spellStart"/>
            <w:r w:rsidRPr="00725D8E">
              <w:rPr>
                <w:rFonts w:ascii="Tahoma" w:eastAsia="Times New Roman" w:hAnsi="Tahoma" w:cs="Tahoma"/>
                <w:sz w:val="20"/>
                <w:szCs w:val="20"/>
                <w:lang w:val="es-ES_tradnl" w:eastAsia="es-ES"/>
              </w:rPr>
              <w:t>Falfes</w:t>
            </w:r>
            <w:proofErr w:type="spellEnd"/>
            <w:r w:rsidRPr="00725D8E">
              <w:rPr>
                <w:rFonts w:ascii="Tahoma" w:eastAsia="Times New Roman" w:hAnsi="Tahoma" w:cs="Tahoma"/>
                <w:sz w:val="20"/>
                <w:szCs w:val="20"/>
                <w:lang w:val="es-ES_tradnl" w:eastAsia="es-ES"/>
              </w:rPr>
              <w:t>”, “2 Villas”</w:t>
            </w:r>
          </w:p>
        </w:tc>
        <w:tc>
          <w:tcPr>
            <w:tcW w:w="2976" w:type="dxa"/>
            <w:shd w:val="clear" w:color="auto" w:fill="D2EAF1"/>
          </w:tcPr>
          <w:p w:rsidR="00642F11" w:rsidRPr="00725D8E" w:rsidRDefault="00642F11" w:rsidP="00F11F3D">
            <w:pPr>
              <w:spacing w:after="120" w:line="240" w:lineRule="auto"/>
              <w:ind w:left="142" w:right="233"/>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Madrid</w:t>
            </w:r>
          </w:p>
        </w:tc>
      </w:tr>
    </w:tbl>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contextualSpacing/>
        <w:jc w:val="left"/>
        <w:rPr>
          <w:rFonts w:eastAsia="Times New Roman" w:cs="Times New Roman"/>
          <w:b/>
          <w:i/>
          <w:lang w:eastAsia="es-ES"/>
        </w:rPr>
      </w:pPr>
      <w:r w:rsidRPr="00725D8E">
        <w:rPr>
          <w:rFonts w:eastAsia="Times New Roman" w:cs="Times New Roman"/>
          <w:b/>
          <w:i/>
          <w:lang w:eastAsia="es-ES"/>
        </w:rPr>
        <w:t>CLINICA NUESTRA SEÑORA DE LA PAZ</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 xml:space="preserve">La Clínica fue fundada </w:t>
      </w:r>
      <w:proofErr w:type="gramStart"/>
      <w:r w:rsidRPr="00725D8E">
        <w:rPr>
          <w:rFonts w:eastAsia="Times New Roman" w:cs="Times New Roman"/>
          <w:lang w:val="es-ES_tradnl" w:eastAsia="es-ES"/>
        </w:rPr>
        <w:t>en  el</w:t>
      </w:r>
      <w:proofErr w:type="gramEnd"/>
      <w:r w:rsidRPr="00725D8E">
        <w:rPr>
          <w:rFonts w:eastAsia="Times New Roman" w:cs="Times New Roman"/>
          <w:lang w:val="es-ES_tradnl" w:eastAsia="es-ES"/>
        </w:rPr>
        <w:t xml:space="preserve"> año 1954.  Desde el año 2001 mantiene concierto con la Agencia Antidroga de la Comunidad de Madrid y desde el 2004 con el Ayuntamiento de Madrid para la atención de pacientes con diversos trastornos adictivos.</w:t>
      </w:r>
      <w:r>
        <w:rPr>
          <w:rFonts w:eastAsia="Times New Roman" w:cs="Times New Roman"/>
          <w:lang w:val="es-ES_tradnl" w:eastAsia="es-ES"/>
        </w:rPr>
        <w:t xml:space="preserve"> Este mismo año se ha renovado un concierto de Unidad de Hospitalización Breve para población Infanto-Juvenil.</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Ubicación</w:t>
      </w:r>
    </w:p>
    <w:p w:rsidR="00642F11" w:rsidRPr="00725D8E" w:rsidRDefault="00642F11" w:rsidP="00642F11">
      <w:pPr>
        <w:spacing w:before="0" w:line="240" w:lineRule="auto"/>
        <w:rPr>
          <w:rFonts w:eastAsia="Times New Roman" w:cs="Times New Roman"/>
          <w:b/>
          <w:i/>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 xml:space="preserve">La Clínica Nuestra Señora de la Paz se localiza el área sanitaria 4. Distrito de Ciudad Lineal de Madrid. En la confluencia de las calles López de Hoyos con Arturo Soria. Situado en una colina. Buena accesibilidad en transporte público y en coche. Cercanía a vía de circunvalación M-30. Estructura fácilmente identificable. Espacios ajardinados extensos. Amplio aparcamiento </w:t>
      </w:r>
      <w:r w:rsidRPr="00725D8E">
        <w:rPr>
          <w:rFonts w:eastAsia="Times New Roman" w:cs="Times New Roman"/>
          <w:lang w:val="es-ES_tradnl" w:eastAsia="es-ES"/>
        </w:rPr>
        <w:lastRenderedPageBreak/>
        <w:t>propio.</w:t>
      </w:r>
      <w:r>
        <w:rPr>
          <w:rFonts w:eastAsia="Times New Roman" w:cs="Times New Roman"/>
          <w:lang w:val="es-ES_tradnl" w:eastAsia="es-ES"/>
        </w:rPr>
        <w:t xml:space="preserve"> Asimismo, habría una unidad específica de tratamiento del trastorno bipolar de carácter privado.</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Estructura física</w:t>
      </w:r>
    </w:p>
    <w:p w:rsidR="00642F11" w:rsidRPr="00725D8E" w:rsidRDefault="00642F11" w:rsidP="00642F11">
      <w:pPr>
        <w:spacing w:before="0" w:line="240" w:lineRule="auto"/>
        <w:rPr>
          <w:rFonts w:eastAsia="Times New Roman" w:cs="Times New Roman"/>
          <w:b/>
          <w:i/>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La Clínica dispone de amplios espacios ajardinados extensos, aparcamiento y de 4 bloques diferenciados.</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Área de Hospitalización</w:t>
      </w:r>
    </w:p>
    <w:p w:rsidR="00642F11" w:rsidRPr="00725D8E" w:rsidRDefault="00642F11" w:rsidP="00642F11">
      <w:pPr>
        <w:spacing w:before="0" w:line="240" w:lineRule="auto"/>
        <w:ind w:firstLine="708"/>
        <w:rPr>
          <w:rFonts w:eastAsia="Times New Roman" w:cs="Times New Roman"/>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6510C0">
        <w:rPr>
          <w:rFonts w:eastAsia="Times New Roman" w:cs="Times New Roman"/>
          <w:lang w:val="es-ES_tradnl" w:eastAsia="es-ES"/>
        </w:rPr>
        <w:t>El centro cuenta con unas 100 camas aproximadamente de capacidad total distribuidas en 4 plantas. La primera y la tercera planta están dedicadas a la atención del paciente psiquiátrico agudo. En la primera planta están situadas tres camas destinadas a realizar tratamiento de desintoxicación de alcohol, concertadas con el Ayuntamiento de Madrid. En la segunda planta está ubicado el Centro de Patología Dual concertado con el Ayuntamiento de Madrid. La cuarta planta ubica la zona residencial del Centro de Atención Integral al paciente cocainómano, concertado con la Agencia Antidroga de la CAM</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Urgencia-Admisión</w:t>
      </w:r>
    </w:p>
    <w:p w:rsidR="00642F11" w:rsidRPr="00725D8E" w:rsidRDefault="00642F11" w:rsidP="00642F11">
      <w:pPr>
        <w:spacing w:before="0" w:line="240" w:lineRule="auto"/>
        <w:rPr>
          <w:rFonts w:eastAsia="Times New Roman" w:cs="Times New Roman"/>
          <w:b/>
          <w:i/>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En la planta baja se ubica la unidad de urgencias compuesta por un despacho de entrevista y una sala de admisión. Reúne todas las condiciones de accesibilidad y seguridad.</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Área de Tratamiento Ambulatorio</w:t>
      </w:r>
    </w:p>
    <w:p w:rsidR="00642F11" w:rsidRPr="00725D8E" w:rsidRDefault="00642F11" w:rsidP="00642F11">
      <w:pPr>
        <w:spacing w:before="0" w:line="240" w:lineRule="auto"/>
        <w:rPr>
          <w:rFonts w:eastAsia="Times New Roman" w:cs="Times New Roman"/>
          <w:b/>
          <w:i/>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Dispone de 6 despachos (consultas) perfectamente acondicionados. 4 despachos dedicados a la actividad de psiquiatría. 2 a psicología.</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Área de Dispositivos Intermedios</w:t>
      </w:r>
    </w:p>
    <w:p w:rsidR="00642F11" w:rsidRPr="00725D8E" w:rsidRDefault="00642F11" w:rsidP="00642F11">
      <w:pPr>
        <w:spacing w:before="0" w:line="240" w:lineRule="auto"/>
        <w:ind w:firstLine="708"/>
        <w:rPr>
          <w:rFonts w:eastAsia="Times New Roman" w:cs="Times New Roman"/>
          <w:lang w:val="es-ES_tradnl" w:eastAsia="es-ES"/>
        </w:rPr>
      </w:pP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La clínica cuenta con unas amplias y modernas estructuras adecuadas para acometer la rehabilitación psicosocial de los pacientes que lo requieran.</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numPr>
          <w:ilvl w:val="0"/>
          <w:numId w:val="2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 xml:space="preserve">Centro de día de </w:t>
      </w:r>
      <w:proofErr w:type="gramStart"/>
      <w:r w:rsidRPr="00725D8E">
        <w:rPr>
          <w:rFonts w:eastAsia="Times New Roman" w:cs="Times New Roman"/>
          <w:lang w:val="es-ES_tradnl" w:eastAsia="es-ES"/>
        </w:rPr>
        <w:t>cocaína.-</w:t>
      </w:r>
      <w:proofErr w:type="gramEnd"/>
      <w:r w:rsidRPr="00725D8E">
        <w:rPr>
          <w:rFonts w:eastAsia="Times New Roman" w:cs="Times New Roman"/>
          <w:lang w:val="es-ES_tradnl" w:eastAsia="es-ES"/>
        </w:rPr>
        <w:t xml:space="preserve"> Forma parte del Centro de Atención Integral al paciente cocainómano. Dispone de 20 plazas.</w:t>
      </w:r>
    </w:p>
    <w:p w:rsidR="00642F11" w:rsidRPr="00725D8E" w:rsidRDefault="00642F11" w:rsidP="00642F11">
      <w:pPr>
        <w:numPr>
          <w:ilvl w:val="0"/>
          <w:numId w:val="2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Hospital de Día Psiquiátrico</w:t>
      </w:r>
      <w:r>
        <w:rPr>
          <w:rFonts w:eastAsia="Times New Roman" w:cs="Times New Roman"/>
          <w:lang w:val="es-ES_tradnl" w:eastAsia="es-ES"/>
        </w:rPr>
        <w:t>.</w:t>
      </w:r>
    </w:p>
    <w:p w:rsidR="00642F11" w:rsidRPr="00725D8E" w:rsidRDefault="00642F11" w:rsidP="00642F11">
      <w:pPr>
        <w:numPr>
          <w:ilvl w:val="0"/>
          <w:numId w:val="2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Sala de psicomotricidad</w:t>
      </w:r>
      <w:r>
        <w:rPr>
          <w:rFonts w:eastAsia="Times New Roman" w:cs="Times New Roman"/>
          <w:lang w:val="es-ES_tradnl" w:eastAsia="es-ES"/>
        </w:rPr>
        <w:t>.</w:t>
      </w:r>
    </w:p>
    <w:p w:rsidR="00642F11" w:rsidRPr="00725D8E" w:rsidRDefault="00642F11" w:rsidP="00642F11">
      <w:pPr>
        <w:numPr>
          <w:ilvl w:val="0"/>
          <w:numId w:val="2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Sala de Terapia Ocupacional</w:t>
      </w:r>
      <w:r>
        <w:rPr>
          <w:rFonts w:eastAsia="Times New Roman" w:cs="Times New Roman"/>
          <w:lang w:val="es-ES_tradnl" w:eastAsia="es-ES"/>
        </w:rPr>
        <w:t>.</w:t>
      </w:r>
    </w:p>
    <w:p w:rsidR="00642F11" w:rsidRPr="00725D8E" w:rsidRDefault="00642F11" w:rsidP="00642F11">
      <w:pPr>
        <w:numPr>
          <w:ilvl w:val="0"/>
          <w:numId w:val="2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Piscina climatizada</w:t>
      </w:r>
      <w:r>
        <w:rPr>
          <w:rFonts w:eastAsia="Times New Roman" w:cs="Times New Roman"/>
          <w:lang w:val="es-ES_tradnl" w:eastAsia="es-ES"/>
        </w:rPr>
        <w:t>.</w:t>
      </w:r>
    </w:p>
    <w:p w:rsidR="00642F11" w:rsidRPr="00725D8E" w:rsidRDefault="00642F11" w:rsidP="00642F11">
      <w:pPr>
        <w:numPr>
          <w:ilvl w:val="0"/>
          <w:numId w:val="2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Área de administración y equipo directivo</w:t>
      </w:r>
      <w:r>
        <w:rPr>
          <w:rFonts w:eastAsia="Times New Roman" w:cs="Times New Roman"/>
          <w:lang w:val="es-ES_tradnl" w:eastAsia="es-ES"/>
        </w:rPr>
        <w:t>.</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Recursos Humanos</w:t>
      </w:r>
    </w:p>
    <w:p w:rsidR="00642F11" w:rsidRPr="00725D8E" w:rsidRDefault="00642F11" w:rsidP="00642F11">
      <w:pPr>
        <w:spacing w:before="0" w:line="240" w:lineRule="auto"/>
        <w:rPr>
          <w:rFonts w:eastAsia="Times New Roman" w:cs="Times New Roman"/>
          <w:lang w:val="es-ES_tradnl" w:eastAsia="es-ES"/>
        </w:rPr>
      </w:pPr>
    </w:p>
    <w:tbl>
      <w:tblPr>
        <w:tblW w:w="8293" w:type="dxa"/>
        <w:tblBorders>
          <w:top w:val="single" w:sz="8" w:space="0" w:color="4BACC6"/>
          <w:bottom w:val="single" w:sz="8" w:space="0" w:color="4BACC6"/>
        </w:tblBorders>
        <w:tblLook w:val="0000" w:firstRow="0" w:lastRow="0" w:firstColumn="0" w:lastColumn="0" w:noHBand="0" w:noVBand="0"/>
      </w:tblPr>
      <w:tblGrid>
        <w:gridCol w:w="4153"/>
        <w:gridCol w:w="4140"/>
      </w:tblGrid>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Coordinación</w:t>
            </w:r>
          </w:p>
        </w:tc>
        <w:tc>
          <w:tcPr>
            <w:tcW w:w="4140"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3</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lastRenderedPageBreak/>
              <w:t>Psiquiatras</w:t>
            </w:r>
          </w:p>
        </w:tc>
        <w:tc>
          <w:tcPr>
            <w:tcW w:w="4140" w:type="dxa"/>
            <w:shd w:val="clear" w:color="auto" w:fill="auto"/>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9</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Medicina Interna</w:t>
            </w:r>
          </w:p>
        </w:tc>
        <w:tc>
          <w:tcPr>
            <w:tcW w:w="4140"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2</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Neurólogo</w:t>
            </w:r>
          </w:p>
        </w:tc>
        <w:tc>
          <w:tcPr>
            <w:tcW w:w="4140" w:type="dxa"/>
            <w:shd w:val="clear" w:color="auto" w:fill="auto"/>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1</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Psicólogo</w:t>
            </w:r>
          </w:p>
        </w:tc>
        <w:tc>
          <w:tcPr>
            <w:tcW w:w="4140"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5</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DUES</w:t>
            </w:r>
          </w:p>
        </w:tc>
        <w:tc>
          <w:tcPr>
            <w:tcW w:w="4140" w:type="dxa"/>
            <w:shd w:val="clear" w:color="auto" w:fill="auto"/>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11</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Farmacéutico</w:t>
            </w:r>
          </w:p>
        </w:tc>
        <w:tc>
          <w:tcPr>
            <w:tcW w:w="4140"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1</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Terapeuta Ocupacional</w:t>
            </w:r>
          </w:p>
        </w:tc>
        <w:tc>
          <w:tcPr>
            <w:tcW w:w="4140" w:type="dxa"/>
            <w:shd w:val="clear" w:color="auto" w:fill="auto"/>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3</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Trabajador Social</w:t>
            </w:r>
          </w:p>
        </w:tc>
        <w:tc>
          <w:tcPr>
            <w:tcW w:w="4140"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1</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Auxiliar de enfermería</w:t>
            </w:r>
          </w:p>
        </w:tc>
        <w:tc>
          <w:tcPr>
            <w:tcW w:w="4140" w:type="dxa"/>
            <w:shd w:val="clear" w:color="auto" w:fill="auto"/>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29</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Animador sociocultural</w:t>
            </w:r>
          </w:p>
        </w:tc>
        <w:tc>
          <w:tcPr>
            <w:tcW w:w="4140"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2</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Educador Social</w:t>
            </w:r>
          </w:p>
        </w:tc>
        <w:tc>
          <w:tcPr>
            <w:tcW w:w="4140" w:type="dxa"/>
            <w:shd w:val="clear" w:color="auto" w:fill="auto"/>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2</w:t>
            </w:r>
          </w:p>
        </w:tc>
      </w:tr>
      <w:tr w:rsidR="00642F11" w:rsidRPr="00725D8E" w:rsidTr="00F11F3D">
        <w:trPr>
          <w:trHeight w:val="255"/>
        </w:trPr>
        <w:tc>
          <w:tcPr>
            <w:tcW w:w="4153"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Técnico Farmacia</w:t>
            </w:r>
          </w:p>
        </w:tc>
        <w:tc>
          <w:tcPr>
            <w:tcW w:w="4140" w:type="dxa"/>
            <w:shd w:val="clear" w:color="auto" w:fill="D2EAF1"/>
            <w:noWrap/>
          </w:tcPr>
          <w:p w:rsidR="00642F11" w:rsidRPr="00725D8E" w:rsidRDefault="00642F11" w:rsidP="00F11F3D">
            <w:pPr>
              <w:spacing w:before="0" w:line="24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1</w:t>
            </w:r>
          </w:p>
        </w:tc>
      </w:tr>
    </w:tbl>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r>
        <w:rPr>
          <w:rFonts w:eastAsia="Times New Roman" w:cs="Times New Roman"/>
          <w:lang w:val="es-ES_tradnl" w:eastAsia="es-ES"/>
        </w:rPr>
        <w:tab/>
        <w:t xml:space="preserve">El personal del dispositivo comprende diferentes categorías socio-sanitarias como psiquiatras, DUE, medicina interna, psicología clínica, etc.; suponiendo un total de unos más de 60 personas. </w:t>
      </w:r>
    </w:p>
    <w:p w:rsidR="00642F11" w:rsidRPr="00725D8E" w:rsidRDefault="00642F11" w:rsidP="00642F11">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A este personal habría que unir los colaboradores de servicios generales, administración, recursos</w:t>
      </w:r>
      <w:r>
        <w:rPr>
          <w:rFonts w:eastAsia="Times New Roman" w:cs="Times New Roman"/>
          <w:lang w:val="es-ES_tradnl" w:eastAsia="es-ES"/>
        </w:rPr>
        <w:t xml:space="preserve"> humanos, mantenimiento y etc., </w:t>
      </w:r>
      <w:r w:rsidRPr="00725D8E">
        <w:rPr>
          <w:rFonts w:eastAsia="Times New Roman" w:cs="Times New Roman"/>
          <w:lang w:val="es-ES_tradnl" w:eastAsia="es-ES"/>
        </w:rPr>
        <w:t>y el personal de las empresas subcontratadas, fundamentalmente el servicio de alimentación (EUREST), el de limpieza (INITIAL), vigilancia (PROSEGUR) y actividades de mantenimiento (FERROSER).</w:t>
      </w:r>
    </w:p>
    <w:p w:rsidR="00642F11" w:rsidRPr="00725D8E" w:rsidRDefault="00642F11" w:rsidP="006D3E76">
      <w:pPr>
        <w:keepNext/>
        <w:keepLines/>
        <w:numPr>
          <w:ilvl w:val="0"/>
          <w:numId w:val="13"/>
        </w:numPr>
        <w:spacing w:before="200" w:line="240" w:lineRule="auto"/>
        <w:jc w:val="left"/>
        <w:outlineLvl w:val="1"/>
        <w:rPr>
          <w:rFonts w:eastAsiaTheme="majorEastAsia" w:cstheme="majorBidi"/>
          <w:bCs/>
          <w:sz w:val="24"/>
          <w:szCs w:val="24"/>
          <w:u w:val="single"/>
        </w:rPr>
      </w:pPr>
      <w:bookmarkStart w:id="10" w:name="_Toc42089933"/>
      <w:r w:rsidRPr="00725D8E">
        <w:rPr>
          <w:rFonts w:eastAsiaTheme="majorEastAsia" w:cstheme="majorBidi"/>
          <w:bCs/>
          <w:sz w:val="24"/>
          <w:szCs w:val="24"/>
          <w:u w:val="single"/>
        </w:rPr>
        <w:t xml:space="preserve">Estructura Funcional del Centro San Juan de Dios de </w:t>
      </w:r>
      <w:proofErr w:type="spellStart"/>
      <w:r w:rsidRPr="00725D8E">
        <w:rPr>
          <w:rFonts w:eastAsiaTheme="majorEastAsia" w:cstheme="majorBidi"/>
          <w:bCs/>
          <w:sz w:val="24"/>
          <w:szCs w:val="24"/>
          <w:u w:val="single"/>
        </w:rPr>
        <w:t>Ciempozuelos</w:t>
      </w:r>
      <w:bookmarkEnd w:id="10"/>
      <w:proofErr w:type="spellEnd"/>
    </w:p>
    <w:p w:rsidR="00642F11" w:rsidRPr="00725D8E" w:rsidRDefault="00642F11" w:rsidP="00642F11">
      <w:pPr>
        <w:spacing w:before="0" w:line="240" w:lineRule="auto"/>
        <w:ind w:firstLine="851"/>
        <w:contextualSpacing/>
        <w:rPr>
          <w:rFonts w:eastAsia="Times New Roman" w:cs="Times New Roman"/>
          <w:lang w:eastAsia="es-ES"/>
        </w:rPr>
      </w:pPr>
    </w:p>
    <w:p w:rsidR="00642F11" w:rsidRPr="00725D8E" w:rsidRDefault="00642F11" w:rsidP="00642F11">
      <w:pPr>
        <w:spacing w:before="0" w:line="240" w:lineRule="auto"/>
        <w:rPr>
          <w:rFonts w:eastAsia="Times New Roman" w:cs="Times New Roman"/>
          <w:i/>
          <w:lang w:val="es-ES_tradnl" w:eastAsia="es-ES"/>
        </w:rPr>
      </w:pPr>
      <w:r w:rsidRPr="00725D8E">
        <w:rPr>
          <w:rFonts w:eastAsia="Times New Roman" w:cs="Times New Roman"/>
          <w:i/>
          <w:lang w:val="es-ES_tradnl" w:eastAsia="es-ES"/>
        </w:rPr>
        <w:t>Director Médico</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r w:rsidRPr="00725D8E">
        <w:rPr>
          <w:rFonts w:eastAsia="Times New Roman" w:cs="Times New Roman"/>
          <w:lang w:val="es-ES_tradnl" w:eastAsia="es-ES"/>
        </w:rPr>
        <w:t>Dr. Álvaro Pico rada</w:t>
      </w:r>
    </w:p>
    <w:p w:rsidR="00642F11" w:rsidRPr="00725D8E"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i/>
          <w:lang w:val="es-ES_tradnl" w:eastAsia="es-ES"/>
        </w:rPr>
      </w:pPr>
      <w:r w:rsidRPr="00725D8E">
        <w:rPr>
          <w:rFonts w:eastAsia="Times New Roman" w:cs="Times New Roman"/>
          <w:i/>
          <w:lang w:val="es-ES_tradnl" w:eastAsia="es-ES"/>
        </w:rPr>
        <w:t xml:space="preserve">Jefa de Estudios de la Unidad Docente </w:t>
      </w:r>
      <w:proofErr w:type="spellStart"/>
      <w:r w:rsidRPr="00725D8E">
        <w:rPr>
          <w:rFonts w:eastAsia="Times New Roman" w:cs="Times New Roman"/>
          <w:i/>
          <w:lang w:val="es-ES_tradnl" w:eastAsia="es-ES"/>
        </w:rPr>
        <w:t>Multiprofesional</w:t>
      </w:r>
      <w:proofErr w:type="spellEnd"/>
    </w:p>
    <w:p w:rsidR="00642F11" w:rsidRPr="00725D8E" w:rsidRDefault="00642F11" w:rsidP="00642F11">
      <w:pPr>
        <w:spacing w:before="0" w:line="240" w:lineRule="auto"/>
        <w:rPr>
          <w:rFonts w:eastAsia="Times New Roman" w:cs="Times New Roman"/>
          <w:lang w:val="es-ES_tradnl" w:eastAsia="es-ES"/>
        </w:rPr>
      </w:pPr>
    </w:p>
    <w:p w:rsidR="00642F11" w:rsidRDefault="00642F11" w:rsidP="00642F11">
      <w:pPr>
        <w:spacing w:before="0" w:line="240" w:lineRule="auto"/>
        <w:rPr>
          <w:rFonts w:eastAsia="Times New Roman" w:cs="Times New Roman"/>
          <w:lang w:val="es-ES_tradnl" w:eastAsia="es-ES"/>
        </w:rPr>
      </w:pPr>
      <w:r w:rsidRPr="00725D8E">
        <w:rPr>
          <w:rFonts w:eastAsia="Times New Roman" w:cs="Times New Roman"/>
          <w:lang w:val="es-ES_tradnl" w:eastAsia="es-ES"/>
        </w:rPr>
        <w:t>Dra. María Isabel de la Hera Cabero</w:t>
      </w:r>
    </w:p>
    <w:p w:rsidR="00642F11" w:rsidRDefault="00642F11" w:rsidP="00642F11">
      <w:pPr>
        <w:spacing w:before="0" w:line="240" w:lineRule="auto"/>
        <w:rPr>
          <w:rFonts w:eastAsia="Times New Roman" w:cs="Times New Roman"/>
          <w:lang w:val="es-ES_tradnl" w:eastAsia="es-ES"/>
        </w:rPr>
      </w:pPr>
    </w:p>
    <w:p w:rsidR="00642F11" w:rsidRPr="00A963C8" w:rsidRDefault="00642F11" w:rsidP="00642F11">
      <w:pPr>
        <w:spacing w:before="0" w:line="240" w:lineRule="auto"/>
        <w:rPr>
          <w:rFonts w:eastAsia="Times New Roman" w:cs="Times New Roman"/>
          <w:i/>
          <w:lang w:val="es-ES_tradnl" w:eastAsia="es-ES"/>
        </w:rPr>
      </w:pPr>
      <w:r w:rsidRPr="00A963C8">
        <w:rPr>
          <w:rFonts w:eastAsia="Times New Roman" w:cs="Times New Roman"/>
          <w:i/>
          <w:lang w:val="es-ES_tradnl" w:eastAsia="es-ES"/>
        </w:rPr>
        <w:t>Director de Enfermería</w:t>
      </w:r>
    </w:p>
    <w:p w:rsidR="00642F11" w:rsidRDefault="00642F11" w:rsidP="00642F11">
      <w:pPr>
        <w:spacing w:before="0" w:line="240" w:lineRule="auto"/>
        <w:rPr>
          <w:rFonts w:eastAsia="Times New Roman" w:cs="Times New Roman"/>
          <w:lang w:val="es-ES_tradnl" w:eastAsia="es-ES"/>
        </w:rPr>
      </w:pPr>
    </w:p>
    <w:p w:rsidR="00642F11" w:rsidRDefault="00642F11" w:rsidP="00642F11">
      <w:pPr>
        <w:spacing w:before="0" w:line="240" w:lineRule="auto"/>
        <w:rPr>
          <w:rFonts w:eastAsia="Times New Roman" w:cs="Times New Roman"/>
          <w:lang w:val="es-ES_tradnl" w:eastAsia="es-ES"/>
        </w:rPr>
      </w:pPr>
      <w:r>
        <w:rPr>
          <w:rFonts w:eastAsia="Times New Roman" w:cs="Times New Roman"/>
          <w:lang w:val="es-ES_tradnl" w:eastAsia="es-ES"/>
        </w:rPr>
        <w:t>Pablo Plaza Zamora</w:t>
      </w:r>
    </w:p>
    <w:p w:rsidR="00642F11" w:rsidRPr="00A963C8" w:rsidRDefault="00642F11" w:rsidP="00642F11">
      <w:pPr>
        <w:spacing w:before="0" w:line="240" w:lineRule="auto"/>
        <w:rPr>
          <w:rFonts w:eastAsia="Times New Roman" w:cs="Times New Roman"/>
          <w:i/>
          <w:lang w:val="es-ES_tradnl" w:eastAsia="es-ES"/>
        </w:rPr>
      </w:pPr>
      <w:r w:rsidRPr="00A963C8">
        <w:rPr>
          <w:rFonts w:eastAsia="Times New Roman" w:cs="Times New Roman"/>
          <w:i/>
          <w:lang w:val="es-ES_tradnl" w:eastAsia="es-ES"/>
        </w:rPr>
        <w:t>Subdirector de Enfermería</w:t>
      </w:r>
    </w:p>
    <w:p w:rsidR="00642F11" w:rsidRDefault="00642F11" w:rsidP="00642F11">
      <w:pPr>
        <w:spacing w:before="0" w:line="240" w:lineRule="auto"/>
        <w:rPr>
          <w:rFonts w:eastAsia="Times New Roman" w:cs="Times New Roman"/>
          <w:lang w:val="es-ES_tradnl" w:eastAsia="es-ES"/>
        </w:rPr>
      </w:pPr>
    </w:p>
    <w:p w:rsidR="00642F11" w:rsidRPr="00725D8E" w:rsidRDefault="00642F11" w:rsidP="00642F11">
      <w:pPr>
        <w:spacing w:before="0" w:line="240" w:lineRule="auto"/>
        <w:rPr>
          <w:rFonts w:eastAsia="Times New Roman" w:cs="Times New Roman"/>
          <w:lang w:val="es-ES_tradnl" w:eastAsia="es-ES"/>
        </w:rPr>
      </w:pPr>
      <w:r>
        <w:rPr>
          <w:rFonts w:eastAsia="Times New Roman" w:cs="Times New Roman"/>
          <w:lang w:val="es-ES_tradnl" w:eastAsia="es-ES"/>
        </w:rPr>
        <w:t>Hermano Casimiro Dueñas Jiménez</w:t>
      </w:r>
    </w:p>
    <w:p w:rsidR="007A3DF6" w:rsidRPr="00587303" w:rsidRDefault="007A3DF6" w:rsidP="007A3DF6">
      <w:pPr>
        <w:pStyle w:val="Ttulo1"/>
      </w:pPr>
      <w:r w:rsidRPr="00587303">
        <w:t>Formación Especializada en Enfermería de Salud Mental</w:t>
      </w:r>
      <w:bookmarkEnd w:id="4"/>
      <w:bookmarkEnd w:id="5"/>
    </w:p>
    <w:p w:rsidR="007A3DF6" w:rsidRPr="00587303" w:rsidRDefault="007A3DF6" w:rsidP="007A3DF6">
      <w:pPr>
        <w:pStyle w:val="Ttulo2"/>
      </w:pPr>
      <w:bookmarkStart w:id="11" w:name="_Toc421486797"/>
      <w:bookmarkStart w:id="12" w:name="_Toc482185487"/>
      <w:r w:rsidRPr="00587303">
        <w:t xml:space="preserve">Unidad Docente </w:t>
      </w:r>
      <w:proofErr w:type="spellStart"/>
      <w:r w:rsidRPr="00587303">
        <w:t>Multiprofesional</w:t>
      </w:r>
      <w:bookmarkEnd w:id="11"/>
      <w:bookmarkEnd w:id="12"/>
      <w:proofErr w:type="spellEnd"/>
      <w:r w:rsidRPr="00587303">
        <w:t xml:space="preserve"> </w:t>
      </w:r>
      <w:bookmarkStart w:id="13" w:name="_Toc403044354"/>
    </w:p>
    <w:p w:rsidR="007A3DF6" w:rsidRPr="00587303" w:rsidRDefault="007A3DF6" w:rsidP="007A3DF6">
      <w:pPr>
        <w:rPr>
          <w:lang w:val="es-ES_tradnl"/>
        </w:rPr>
      </w:pPr>
      <w:r w:rsidRPr="00587303">
        <w:rPr>
          <w:lang w:val="es-ES_tradnl"/>
        </w:rPr>
        <w:t>Supone la unidad que programa la formación a los residentes de Psiquiatría, Psicólogos Clínicos y Enfermería Especialista en Salud Mental de San Juan de Dios. Salud Mental Madrid, de acuerdo con los requerimientos de los respectivos programas de formación</w:t>
      </w:r>
      <w:r>
        <w:rPr>
          <w:lang w:val="es-ES_tradnl"/>
        </w:rPr>
        <w:t>.</w:t>
      </w:r>
    </w:p>
    <w:p w:rsidR="007A3DF6" w:rsidRPr="00587303" w:rsidRDefault="007A3DF6" w:rsidP="007A3DF6">
      <w:pPr>
        <w:pStyle w:val="Ttulo2"/>
      </w:pPr>
      <w:bookmarkStart w:id="14" w:name="_Toc421486798"/>
      <w:bookmarkStart w:id="15" w:name="_Toc482185488"/>
      <w:bookmarkEnd w:id="13"/>
      <w:r w:rsidRPr="00587303">
        <w:lastRenderedPageBreak/>
        <w:t xml:space="preserve">Estructura Docente de la Unidad Docente </w:t>
      </w:r>
      <w:proofErr w:type="spellStart"/>
      <w:r w:rsidRPr="00587303">
        <w:t>Multiprofesional</w:t>
      </w:r>
      <w:bookmarkEnd w:id="14"/>
      <w:bookmarkEnd w:id="15"/>
      <w:proofErr w:type="spellEnd"/>
    </w:p>
    <w:p w:rsidR="007A3DF6" w:rsidRPr="00587303" w:rsidRDefault="007A3DF6" w:rsidP="007A3DF6">
      <w:pPr>
        <w:rPr>
          <w:lang w:val="es-ES_tradnl"/>
        </w:rPr>
      </w:pPr>
      <w:r w:rsidRPr="003566D7">
        <w:rPr>
          <w:lang w:val="es-ES_tradnl"/>
        </w:rPr>
        <w:t>Se presenta en el siguiente organigrama:</w:t>
      </w:r>
    </w:p>
    <w:p w:rsidR="007A3DF6" w:rsidRPr="00587303" w:rsidRDefault="007A3DF6" w:rsidP="007A3DF6"/>
    <w:p w:rsidR="007A3DF6" w:rsidRPr="00587303" w:rsidRDefault="0026723E" w:rsidP="007A3DF6">
      <w:r w:rsidRPr="0026723E">
        <w:rPr>
          <w:rFonts w:ascii="Tahoma" w:eastAsia="Times New Roman" w:hAnsi="Tahoma" w:cs="Tahoma"/>
          <w:b/>
          <w:bCs/>
          <w:noProof/>
          <w:sz w:val="20"/>
          <w:szCs w:val="20"/>
          <w:lang w:eastAsia="es-ES"/>
        </w:rPr>
        <mc:AlternateContent>
          <mc:Choice Requires="wpg">
            <w:drawing>
              <wp:inline distT="0" distB="0" distL="0" distR="0" wp14:anchorId="08854F6A" wp14:editId="7D4444B6">
                <wp:extent cx="5562731" cy="5085135"/>
                <wp:effectExtent l="0" t="0" r="38100" b="58420"/>
                <wp:docPr id="4"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2731" cy="5085135"/>
                          <a:chOff x="2284" y="1198"/>
                          <a:chExt cx="7830" cy="8177"/>
                        </a:xfrm>
                      </wpg:grpSpPr>
                      <wps:wsp>
                        <wps:cNvPr id="5" name="AutoShape 3"/>
                        <wps:cNvSpPr>
                          <a:spLocks noChangeAspect="1" noChangeArrowheads="1" noTextEdit="1"/>
                        </wps:cNvSpPr>
                        <wps:spPr bwMode="auto">
                          <a:xfrm>
                            <a:off x="2333" y="1198"/>
                            <a:ext cx="7506" cy="817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
                        <wps:cNvSpPr txBox="1">
                          <a:spLocks noChangeArrowheads="1"/>
                        </wps:cNvSpPr>
                        <wps:spPr bwMode="auto">
                          <a:xfrm>
                            <a:off x="3865" y="1497"/>
                            <a:ext cx="4289" cy="896"/>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472CD" w:rsidRPr="007543EB" w:rsidRDefault="000472CD" w:rsidP="0026723E">
                              <w:pPr>
                                <w:jc w:val="center"/>
                                <w:rPr>
                                  <w:rFonts w:ascii="Tahoma" w:hAnsi="Tahoma" w:cs="Tahoma"/>
                                  <w:b/>
                                  <w:bCs/>
                                </w:rPr>
                              </w:pPr>
                              <w:r w:rsidRPr="007543EB">
                                <w:rPr>
                                  <w:rFonts w:ascii="Tahoma" w:hAnsi="Tahoma" w:cs="Tahoma"/>
                                  <w:b/>
                                  <w:bCs/>
                                </w:rPr>
                                <w:t xml:space="preserve">UNIDAD DOCENTE </w:t>
                              </w:r>
                              <w:r>
                                <w:rPr>
                                  <w:rFonts w:ascii="Tahoma" w:hAnsi="Tahoma" w:cs="Tahoma"/>
                                  <w:b/>
                                  <w:bCs/>
                                </w:rPr>
                                <w:t>MULTIPROFESIONAL</w:t>
                              </w:r>
                              <w:r w:rsidRPr="007543EB">
                                <w:rPr>
                                  <w:rFonts w:ascii="Tahoma" w:hAnsi="Tahoma" w:cs="Tahoma"/>
                                  <w:b/>
                                  <w:bCs/>
                                </w:rPr>
                                <w:t xml:space="preserve">                                    DE SALUD MENTAL</w:t>
                              </w:r>
                              <w:r>
                                <w:rPr>
                                  <w:rFonts w:ascii="Tahoma" w:hAnsi="Tahoma" w:cs="Tahoma"/>
                                  <w:b/>
                                  <w:bCs/>
                                </w:rPr>
                                <w:t xml:space="preserve"> SAN JUAN DE DIOS</w:t>
                              </w:r>
                            </w:p>
                            <w:p w:rsidR="000472CD" w:rsidRPr="007543EB" w:rsidRDefault="000472CD" w:rsidP="0026723E">
                              <w:pPr>
                                <w:jc w:val="center"/>
                                <w:rPr>
                                  <w:rFonts w:ascii="Tahoma" w:hAnsi="Tahoma" w:cs="Tahoma"/>
                                  <w:b/>
                                  <w:bCs/>
                                </w:rPr>
                              </w:pPr>
                              <w:r w:rsidRPr="007543EB">
                                <w:rPr>
                                  <w:rFonts w:ascii="Tahoma" w:hAnsi="Tahoma" w:cs="Tahoma"/>
                                  <w:b/>
                                  <w:bCs/>
                                </w:rPr>
                                <w:t xml:space="preserve">  SAN JUAN DE DIOS. SALUD MENTAL MADRID  </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3963" y="2961"/>
                            <a:ext cx="4026" cy="934"/>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472CD" w:rsidRPr="007543EB" w:rsidRDefault="000472CD" w:rsidP="0026723E">
                              <w:pPr>
                                <w:jc w:val="center"/>
                                <w:rPr>
                                  <w:rFonts w:ascii="Tahoma" w:hAnsi="Tahoma" w:cs="Tahoma"/>
                                  <w:b/>
                                  <w:bCs/>
                                </w:rPr>
                              </w:pPr>
                              <w:r w:rsidRPr="007543EB">
                                <w:rPr>
                                  <w:rFonts w:ascii="Tahoma" w:hAnsi="Tahoma" w:cs="Tahoma"/>
                                  <w:b/>
                                  <w:bCs/>
                                </w:rPr>
                                <w:t>JEF</w:t>
                              </w:r>
                              <w:r>
                                <w:rPr>
                                  <w:rFonts w:ascii="Tahoma" w:hAnsi="Tahoma" w:cs="Tahoma"/>
                                  <w:b/>
                                  <w:bCs/>
                                </w:rPr>
                                <w:t>A</w:t>
                              </w:r>
                              <w:r w:rsidRPr="007543EB">
                                <w:rPr>
                                  <w:rFonts w:ascii="Tahoma" w:hAnsi="Tahoma" w:cs="Tahoma"/>
                                  <w:b/>
                                  <w:bCs/>
                                </w:rPr>
                                <w:t xml:space="preserve"> DE ESTUDIOS</w:t>
                              </w:r>
                            </w:p>
                            <w:p w:rsidR="000472CD" w:rsidRPr="007543EB" w:rsidRDefault="000472CD" w:rsidP="0026723E">
                              <w:pPr>
                                <w:jc w:val="center"/>
                                <w:rPr>
                                  <w:rFonts w:ascii="Tahoma" w:hAnsi="Tahoma" w:cs="Tahoma"/>
                                  <w:b/>
                                  <w:bCs/>
                                </w:rPr>
                              </w:pPr>
                              <w:r>
                                <w:rPr>
                                  <w:rFonts w:ascii="Tahoma" w:hAnsi="Tahoma" w:cs="Tahoma"/>
                                  <w:b/>
                                  <w:bCs/>
                                  <w:sz w:val="16"/>
                                  <w:szCs w:val="16"/>
                                </w:rPr>
                                <w:t>Mª Isabel de la Hera Cabero</w:t>
                              </w:r>
                            </w:p>
                            <w:p w:rsidR="000472CD" w:rsidRPr="007543EB" w:rsidRDefault="000472CD" w:rsidP="0026723E">
                              <w:pPr>
                                <w:jc w:val="center"/>
                                <w:rPr>
                                  <w:rFonts w:ascii="Tahoma" w:hAnsi="Tahoma" w:cs="Tahoma"/>
                                  <w:b/>
                                  <w:bCs/>
                                  <w:sz w:val="16"/>
                                  <w:szCs w:val="16"/>
                                </w:rPr>
                              </w:pPr>
                              <w:r>
                                <w:rPr>
                                  <w:rFonts w:ascii="Tahoma" w:hAnsi="Tahoma" w:cs="Tahoma"/>
                                  <w:b/>
                                  <w:bCs/>
                                  <w:sz w:val="16"/>
                                  <w:szCs w:val="16"/>
                                </w:rPr>
                                <w:t>María Isabel de la Hera Cabero</w:t>
                              </w:r>
                            </w:p>
                          </w:txbxContent>
                        </wps:txbx>
                        <wps:bodyPr rot="0" vert="horz" wrap="square" lIns="91440" tIns="45720" rIns="91440" bIns="45720" anchor="t" anchorCtr="0" upright="1">
                          <a:noAutofit/>
                        </wps:bodyPr>
                      </wps:wsp>
                      <wps:wsp>
                        <wps:cNvPr id="10" name="Line 7"/>
                        <wps:cNvCnPr/>
                        <wps:spPr bwMode="auto">
                          <a:xfrm>
                            <a:off x="5959" y="2393"/>
                            <a:ext cx="0"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
                        <wps:cNvCnPr/>
                        <wps:spPr bwMode="auto">
                          <a:xfrm>
                            <a:off x="3047" y="536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5804" y="53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5804" y="536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5804" y="53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5856" y="4040"/>
                            <a:ext cx="0" cy="1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wps:spPr bwMode="auto">
                          <a:xfrm>
                            <a:off x="3865" y="5033"/>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wps:spPr bwMode="auto">
                          <a:xfrm>
                            <a:off x="8154" y="5033"/>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5"/>
                        <wps:cNvSpPr txBox="1">
                          <a:spLocks noChangeArrowheads="1"/>
                        </wps:cNvSpPr>
                        <wps:spPr bwMode="auto">
                          <a:xfrm>
                            <a:off x="2946" y="4922"/>
                            <a:ext cx="1838" cy="881"/>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0472CD" w:rsidRPr="007543EB" w:rsidRDefault="000472CD" w:rsidP="0026723E">
                              <w:pPr>
                                <w:jc w:val="center"/>
                                <w:rPr>
                                  <w:rFonts w:ascii="Tahoma" w:hAnsi="Tahoma" w:cs="Tahoma"/>
                                  <w:b/>
                                  <w:bCs/>
                                </w:rPr>
                              </w:pPr>
                              <w:r w:rsidRPr="007543EB">
                                <w:rPr>
                                  <w:rFonts w:ascii="Tahoma" w:hAnsi="Tahoma" w:cs="Tahoma"/>
                                  <w:b/>
                                  <w:bCs/>
                                </w:rPr>
                                <w:t>TUTOR MIR</w:t>
                              </w:r>
                            </w:p>
                            <w:p w:rsidR="000472CD" w:rsidRPr="00FD6F39" w:rsidRDefault="00803D9B" w:rsidP="0026723E">
                              <w:pPr>
                                <w:jc w:val="center"/>
                                <w:rPr>
                                  <w:rFonts w:ascii="Tahoma" w:hAnsi="Tahoma" w:cs="Tahoma"/>
                                  <w:b/>
                                  <w:bCs/>
                                  <w:sz w:val="16"/>
                                  <w:szCs w:val="16"/>
                                </w:rPr>
                              </w:pPr>
                              <w:r>
                                <w:rPr>
                                  <w:rFonts w:ascii="Tahoma" w:hAnsi="Tahoma" w:cs="Tahoma"/>
                                  <w:b/>
                                  <w:bCs/>
                                  <w:sz w:val="16"/>
                                  <w:szCs w:val="16"/>
                                </w:rPr>
                                <w:t>Raquel Rebolledo</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5009" y="4922"/>
                            <a:ext cx="1920" cy="881"/>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0472CD" w:rsidRPr="007543EB" w:rsidRDefault="000472CD" w:rsidP="0026723E">
                              <w:pPr>
                                <w:jc w:val="center"/>
                                <w:rPr>
                                  <w:rFonts w:ascii="Tahoma" w:hAnsi="Tahoma" w:cs="Tahoma"/>
                                  <w:b/>
                                  <w:bCs/>
                                  <w:lang w:val="pt-BR"/>
                                </w:rPr>
                              </w:pPr>
                              <w:r w:rsidRPr="007543EB">
                                <w:rPr>
                                  <w:rFonts w:ascii="Tahoma" w:hAnsi="Tahoma" w:cs="Tahoma"/>
                                  <w:b/>
                                  <w:bCs/>
                                  <w:lang w:val="pt-BR"/>
                                </w:rPr>
                                <w:t>TUTOR PIR</w:t>
                              </w:r>
                            </w:p>
                            <w:p w:rsidR="000472CD" w:rsidRPr="007543EB" w:rsidRDefault="000472CD" w:rsidP="0026723E">
                              <w:pPr>
                                <w:jc w:val="center"/>
                                <w:rPr>
                                  <w:rFonts w:ascii="Tahoma" w:hAnsi="Tahoma" w:cs="Tahoma"/>
                                  <w:sz w:val="16"/>
                                  <w:szCs w:val="16"/>
                                  <w:lang w:val="pt-BR"/>
                                </w:rPr>
                              </w:pPr>
                              <w:r w:rsidRPr="007543EB">
                                <w:rPr>
                                  <w:rFonts w:ascii="Tahoma" w:hAnsi="Tahoma" w:cs="Tahoma"/>
                                  <w:b/>
                                  <w:bCs/>
                                  <w:sz w:val="16"/>
                                  <w:szCs w:val="16"/>
                                  <w:lang w:val="pt-BR"/>
                                </w:rPr>
                                <w:t xml:space="preserve">Juan </w:t>
                              </w:r>
                              <w:proofErr w:type="spellStart"/>
                              <w:r w:rsidRPr="007543EB">
                                <w:rPr>
                                  <w:rFonts w:ascii="Tahoma" w:hAnsi="Tahoma" w:cs="Tahoma"/>
                                  <w:b/>
                                  <w:bCs/>
                                  <w:sz w:val="16"/>
                                  <w:szCs w:val="16"/>
                                  <w:lang w:val="pt-BR"/>
                                </w:rPr>
                                <w:t>J</w:t>
                              </w:r>
                              <w:r>
                                <w:rPr>
                                  <w:rFonts w:ascii="Tahoma" w:hAnsi="Tahoma" w:cs="Tahoma"/>
                                  <w:b/>
                                  <w:bCs/>
                                  <w:sz w:val="16"/>
                                  <w:szCs w:val="16"/>
                                  <w:lang w:val="pt-BR"/>
                                </w:rPr>
                                <w:t>esús</w:t>
                              </w:r>
                              <w:proofErr w:type="spellEnd"/>
                              <w:r w:rsidRPr="007543EB">
                                <w:rPr>
                                  <w:rFonts w:ascii="Tahoma" w:hAnsi="Tahoma" w:cs="Tahoma"/>
                                  <w:b/>
                                  <w:bCs/>
                                  <w:sz w:val="16"/>
                                  <w:szCs w:val="16"/>
                                  <w:lang w:val="pt-BR"/>
                                </w:rPr>
                                <w:t xml:space="preserve"> </w:t>
                              </w:r>
                              <w:proofErr w:type="spellStart"/>
                              <w:r w:rsidRPr="007543EB">
                                <w:rPr>
                                  <w:rFonts w:ascii="Tahoma" w:hAnsi="Tahoma" w:cs="Tahoma"/>
                                  <w:b/>
                                  <w:bCs/>
                                  <w:sz w:val="16"/>
                                  <w:szCs w:val="16"/>
                                  <w:lang w:val="pt-BR"/>
                                </w:rPr>
                                <w:t>Muñoz</w:t>
                              </w:r>
                              <w:proofErr w:type="spellEnd"/>
                              <w:r w:rsidRPr="007543EB">
                                <w:rPr>
                                  <w:rFonts w:ascii="Tahoma" w:hAnsi="Tahoma" w:cs="Tahoma"/>
                                  <w:b/>
                                  <w:bCs/>
                                  <w:sz w:val="16"/>
                                  <w:szCs w:val="16"/>
                                  <w:lang w:val="pt-BR"/>
                                </w:rPr>
                                <w:t xml:space="preserve"> </w:t>
                              </w:r>
                              <w:r>
                                <w:rPr>
                                  <w:rFonts w:ascii="Tahoma" w:hAnsi="Tahoma" w:cs="Tahoma"/>
                                  <w:b/>
                                  <w:bCs/>
                                  <w:sz w:val="16"/>
                                  <w:szCs w:val="16"/>
                                  <w:lang w:val="pt-BR"/>
                                </w:rPr>
                                <w:t xml:space="preserve">García </w:t>
                              </w:r>
                              <w:proofErr w:type="spellStart"/>
                              <w:r>
                                <w:rPr>
                                  <w:rFonts w:ascii="Tahoma" w:hAnsi="Tahoma" w:cs="Tahoma"/>
                                  <w:b/>
                                  <w:bCs/>
                                  <w:sz w:val="16"/>
                                  <w:szCs w:val="16"/>
                                  <w:lang w:val="pt-BR"/>
                                </w:rPr>
                                <w:t>Fa</w:t>
                              </w:r>
                              <w:r w:rsidRPr="007543EB">
                                <w:rPr>
                                  <w:rFonts w:ascii="Tahoma" w:hAnsi="Tahoma" w:cs="Tahoma"/>
                                  <w:b/>
                                  <w:bCs/>
                                  <w:sz w:val="16"/>
                                  <w:szCs w:val="16"/>
                                  <w:lang w:val="pt-BR"/>
                                </w:rPr>
                                <w:t>García</w:t>
                              </w:r>
                              <w:proofErr w:type="spellEnd"/>
                            </w:p>
                            <w:p w:rsidR="000472CD" w:rsidRPr="007543EB" w:rsidRDefault="000472CD" w:rsidP="0026723E">
                              <w:pPr>
                                <w:rPr>
                                  <w:rFonts w:ascii="Tahoma" w:hAnsi="Tahoma" w:cs="Tahoma"/>
                                  <w:lang w:val="pt-BR"/>
                                </w:rPr>
                              </w:pPr>
                            </w:p>
                          </w:txbxContent>
                        </wps:txbx>
                        <wps:bodyPr rot="0" vert="horz" wrap="square" lIns="91440" tIns="45720" rIns="91440" bIns="45720" anchor="t" anchorCtr="0" upright="1">
                          <a:noAutofit/>
                        </wps:bodyPr>
                      </wps:wsp>
                      <wps:wsp>
                        <wps:cNvPr id="20" name="Text Box 17"/>
                        <wps:cNvSpPr txBox="1">
                          <a:spLocks noChangeArrowheads="1"/>
                        </wps:cNvSpPr>
                        <wps:spPr bwMode="auto">
                          <a:xfrm>
                            <a:off x="7163" y="4922"/>
                            <a:ext cx="2650" cy="881"/>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0472CD" w:rsidRPr="007543EB" w:rsidRDefault="000472CD" w:rsidP="0026723E">
                              <w:pPr>
                                <w:jc w:val="center"/>
                                <w:rPr>
                                  <w:rFonts w:ascii="Tahoma" w:hAnsi="Tahoma" w:cs="Tahoma"/>
                                  <w:b/>
                                  <w:bCs/>
                                </w:rPr>
                              </w:pPr>
                              <w:r w:rsidRPr="007543EB">
                                <w:rPr>
                                  <w:rFonts w:ascii="Tahoma" w:hAnsi="Tahoma" w:cs="Tahoma"/>
                                  <w:b/>
                                  <w:bCs/>
                                </w:rPr>
                                <w:t>TUTOR EIR</w:t>
                              </w:r>
                            </w:p>
                            <w:p w:rsidR="000472CD" w:rsidRPr="007543EB" w:rsidRDefault="000472CD" w:rsidP="0026723E">
                              <w:pPr>
                                <w:jc w:val="center"/>
                                <w:rPr>
                                  <w:rFonts w:ascii="Tahoma" w:hAnsi="Tahoma" w:cs="Tahoma"/>
                                  <w:b/>
                                  <w:bCs/>
                                  <w:sz w:val="16"/>
                                  <w:szCs w:val="16"/>
                                </w:rPr>
                              </w:pPr>
                              <w:r>
                                <w:rPr>
                                  <w:rFonts w:ascii="Tahoma" w:hAnsi="Tahoma" w:cs="Tahoma"/>
                                  <w:b/>
                                  <w:bCs/>
                                  <w:sz w:val="16"/>
                                  <w:szCs w:val="16"/>
                                </w:rPr>
                                <w:t xml:space="preserve">Pedro </w:t>
                              </w:r>
                              <w:proofErr w:type="spellStart"/>
                              <w:r>
                                <w:rPr>
                                  <w:rFonts w:ascii="Tahoma" w:hAnsi="Tahoma" w:cs="Tahoma"/>
                                  <w:b/>
                                  <w:bCs/>
                                  <w:sz w:val="16"/>
                                  <w:szCs w:val="16"/>
                                </w:rPr>
                                <w:t>Fdez</w:t>
                              </w:r>
                              <w:proofErr w:type="spellEnd"/>
                              <w:r>
                                <w:rPr>
                                  <w:rFonts w:ascii="Tahoma" w:hAnsi="Tahoma" w:cs="Tahoma"/>
                                  <w:b/>
                                  <w:bCs/>
                                  <w:sz w:val="16"/>
                                  <w:szCs w:val="16"/>
                                </w:rPr>
                                <w:t xml:space="preserve"> de Velasco Casarrubios</w:t>
                              </w:r>
                            </w:p>
                          </w:txbxContent>
                        </wps:txbx>
                        <wps:bodyPr rot="0" vert="horz" wrap="square" lIns="91440" tIns="45720" rIns="91440" bIns="45720" anchor="t" anchorCtr="0" upright="1">
                          <a:noAutofit/>
                        </wps:bodyPr>
                      </wps:wsp>
                      <wps:wsp>
                        <wps:cNvPr id="21" name="Line 18"/>
                        <wps:cNvCnPr>
                          <a:stCxn id="18" idx="2"/>
                        </wps:cNvCnPr>
                        <wps:spPr bwMode="auto">
                          <a:xfrm flipH="1">
                            <a:off x="3865" y="5803"/>
                            <a:ext cx="0"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5804" y="5879"/>
                            <a:ext cx="52" cy="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stCxn id="20" idx="2"/>
                        </wps:cNvCnPr>
                        <wps:spPr bwMode="auto">
                          <a:xfrm flipH="1">
                            <a:off x="8488" y="5803"/>
                            <a:ext cx="0"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1"/>
                        <wps:cNvSpPr txBox="1">
                          <a:spLocks noChangeArrowheads="1"/>
                        </wps:cNvSpPr>
                        <wps:spPr bwMode="auto">
                          <a:xfrm>
                            <a:off x="2284" y="6500"/>
                            <a:ext cx="2347" cy="2572"/>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472CD" w:rsidRPr="007543EB" w:rsidRDefault="000472CD" w:rsidP="0026723E">
                              <w:pPr>
                                <w:rPr>
                                  <w:rFonts w:ascii="Tahoma" w:hAnsi="Tahoma" w:cs="Tahoma"/>
                                  <w:b/>
                                  <w:bCs/>
                                </w:rPr>
                              </w:pPr>
                              <w:r w:rsidRPr="007543EB">
                                <w:rPr>
                                  <w:rFonts w:ascii="Tahoma" w:hAnsi="Tahoma" w:cs="Tahoma"/>
                                  <w:b/>
                                  <w:bCs/>
                                </w:rPr>
                                <w:t>TUTORES ROTACION</w:t>
                              </w:r>
                            </w:p>
                            <w:p w:rsidR="000472CD" w:rsidRPr="007543EB" w:rsidRDefault="000472CD" w:rsidP="0026723E">
                              <w:pPr>
                                <w:rPr>
                                  <w:rFonts w:ascii="Tahoma" w:hAnsi="Tahoma" w:cs="Tahoma"/>
                                  <w:b/>
                                  <w:bCs/>
                                </w:rPr>
                              </w:pP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Óscar Valentín González</w:t>
                              </w:r>
                            </w:p>
                            <w:p w:rsidR="00642F11" w:rsidRPr="007629D3" w:rsidRDefault="00642F11" w:rsidP="00642F11">
                              <w:pPr>
                                <w:numPr>
                                  <w:ilvl w:val="0"/>
                                  <w:numId w:val="14"/>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Ángela Vivero Poveda</w:t>
                              </w:r>
                            </w:p>
                            <w:p w:rsidR="00642F11" w:rsidRPr="007629D3" w:rsidRDefault="00642F11" w:rsidP="00642F11">
                              <w:pPr>
                                <w:numPr>
                                  <w:ilvl w:val="0"/>
                                  <w:numId w:val="14"/>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 xml:space="preserve">Diego Trejo </w:t>
                              </w:r>
                              <w:proofErr w:type="spellStart"/>
                              <w:r>
                                <w:rPr>
                                  <w:rFonts w:ascii="Tahoma" w:hAnsi="Tahoma" w:cs="Tahoma"/>
                                  <w:b/>
                                  <w:bCs/>
                                  <w:sz w:val="16"/>
                                  <w:szCs w:val="16"/>
                                </w:rPr>
                                <w:t>Beneyto</w:t>
                              </w:r>
                              <w:proofErr w:type="spellEnd"/>
                            </w:p>
                            <w:p w:rsidR="00642F11" w:rsidRPr="00974A63" w:rsidRDefault="00642F11" w:rsidP="00642F11">
                              <w:pPr>
                                <w:numPr>
                                  <w:ilvl w:val="0"/>
                                  <w:numId w:val="14"/>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 xml:space="preserve">Laura </w:t>
                              </w:r>
                              <w:proofErr w:type="spellStart"/>
                              <w:r>
                                <w:rPr>
                                  <w:rFonts w:ascii="Tahoma" w:hAnsi="Tahoma" w:cs="Tahoma"/>
                                  <w:b/>
                                  <w:bCs/>
                                  <w:sz w:val="16"/>
                                  <w:szCs w:val="16"/>
                                </w:rPr>
                                <w:t>Moñino</w:t>
                              </w:r>
                              <w:proofErr w:type="spellEnd"/>
                              <w:r>
                                <w:rPr>
                                  <w:rFonts w:ascii="Tahoma" w:hAnsi="Tahoma" w:cs="Tahoma"/>
                                  <w:b/>
                                  <w:bCs/>
                                  <w:sz w:val="16"/>
                                  <w:szCs w:val="16"/>
                                </w:rPr>
                                <w:t xml:space="preserve"> Fernández</w:t>
                              </w:r>
                            </w:p>
                            <w:p w:rsidR="000472CD" w:rsidRPr="007543EB" w:rsidRDefault="000472CD" w:rsidP="0026723E">
                              <w:pPr>
                                <w:ind w:left="720"/>
                                <w:rPr>
                                  <w:rFonts w:ascii="Tahoma" w:hAnsi="Tahoma" w:cs="Tahoma"/>
                                </w:rPr>
                              </w:pPr>
                            </w:p>
                          </w:txbxContent>
                        </wps:txbx>
                        <wps:bodyPr rot="0" vert="horz" wrap="square" lIns="91440" tIns="45720" rIns="91440" bIns="45720" anchor="t" anchorCtr="0" upright="1">
                          <a:noAutofit/>
                        </wps:bodyPr>
                      </wps:wsp>
                      <wps:wsp>
                        <wps:cNvPr id="25" name="Text Box 22"/>
                        <wps:cNvSpPr txBox="1">
                          <a:spLocks noChangeArrowheads="1"/>
                        </wps:cNvSpPr>
                        <wps:spPr bwMode="auto">
                          <a:xfrm>
                            <a:off x="4784" y="6500"/>
                            <a:ext cx="2298" cy="287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472CD" w:rsidRPr="007543EB" w:rsidRDefault="000472CD" w:rsidP="0026723E">
                              <w:pPr>
                                <w:rPr>
                                  <w:rFonts w:ascii="Tahoma" w:hAnsi="Tahoma" w:cs="Tahoma"/>
                                  <w:b/>
                                  <w:bCs/>
                                </w:rPr>
                              </w:pPr>
                              <w:r w:rsidRPr="007543EB">
                                <w:rPr>
                                  <w:rFonts w:ascii="Tahoma" w:hAnsi="Tahoma" w:cs="Tahoma"/>
                                  <w:b/>
                                  <w:bCs/>
                                </w:rPr>
                                <w:t>TUTORES ROTACION</w:t>
                              </w:r>
                            </w:p>
                            <w:p w:rsidR="000472CD" w:rsidRPr="007543EB" w:rsidRDefault="000472CD" w:rsidP="0026723E">
                              <w:pPr>
                                <w:rPr>
                                  <w:rFonts w:ascii="Tahoma" w:hAnsi="Tahoma" w:cs="Tahoma"/>
                                  <w:b/>
                                  <w:bCs/>
                                </w:rPr>
                              </w:pP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 xml:space="preserve">Noelia Pérez </w:t>
                              </w:r>
                              <w:proofErr w:type="spellStart"/>
                              <w:r w:rsidRPr="00E61622">
                                <w:rPr>
                                  <w:rFonts w:ascii="Tahoma" w:hAnsi="Tahoma" w:cs="Tahoma"/>
                                  <w:b/>
                                  <w:sz w:val="16"/>
                                  <w:szCs w:val="16"/>
                                </w:rPr>
                                <w:t>Pérez</w:t>
                              </w:r>
                              <w:proofErr w:type="spellEnd"/>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Luisa Ruiz</w:t>
                              </w: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Carlos de Pablo Blanco</w:t>
                              </w:r>
                            </w:p>
                            <w:p w:rsidR="00642F11"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Mónica Quesada Laborda</w:t>
                              </w:r>
                            </w:p>
                            <w:p w:rsidR="00803D9B" w:rsidRDefault="00642F11" w:rsidP="00803D9B">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Eduardo Guevara</w:t>
                              </w:r>
                            </w:p>
                            <w:p w:rsidR="000472CD" w:rsidRPr="00803D9B" w:rsidRDefault="00803D9B" w:rsidP="00803D9B">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803D9B">
                                <w:rPr>
                                  <w:rFonts w:ascii="Tahoma" w:hAnsi="Tahoma" w:cs="Tahoma"/>
                                  <w:b/>
                                  <w:sz w:val="16"/>
                                  <w:szCs w:val="16"/>
                                </w:rPr>
                                <w:t xml:space="preserve">Loreto </w:t>
                              </w:r>
                              <w:proofErr w:type="spellStart"/>
                              <w:r w:rsidRPr="00803D9B">
                                <w:rPr>
                                  <w:rFonts w:ascii="Tahoma" w:hAnsi="Tahoma" w:cs="Tahoma"/>
                                  <w:b/>
                                  <w:sz w:val="16"/>
                                  <w:szCs w:val="16"/>
                                </w:rPr>
                                <w:t>Arbego</w:t>
                              </w:r>
                              <w:proofErr w:type="spellEnd"/>
                            </w:p>
                            <w:p w:rsidR="000472CD" w:rsidRPr="00E61622" w:rsidRDefault="000472CD" w:rsidP="0026723E">
                              <w:pPr>
                                <w:ind w:left="284"/>
                                <w:rPr>
                                  <w:rFonts w:ascii="Tahoma" w:hAnsi="Tahoma" w:cs="Tahoma"/>
                                  <w:b/>
                                  <w:sz w:val="16"/>
                                  <w:szCs w:val="16"/>
                                </w:rPr>
                              </w:pPr>
                            </w:p>
                          </w:txbxContent>
                        </wps:txbx>
                        <wps:bodyPr rot="0" vert="horz" wrap="square" lIns="91440" tIns="45720" rIns="91440" bIns="45720" anchor="t" anchorCtr="0" upright="1">
                          <a:noAutofit/>
                        </wps:bodyPr>
                      </wps:wsp>
                      <wps:wsp>
                        <wps:cNvPr id="26" name="Text Box 23"/>
                        <wps:cNvSpPr txBox="1">
                          <a:spLocks noChangeArrowheads="1"/>
                        </wps:cNvSpPr>
                        <wps:spPr bwMode="auto">
                          <a:xfrm>
                            <a:off x="7235" y="6500"/>
                            <a:ext cx="2879" cy="2212"/>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472CD" w:rsidRPr="007543EB" w:rsidRDefault="000472CD" w:rsidP="0026723E">
                              <w:pPr>
                                <w:rPr>
                                  <w:rFonts w:ascii="Tahoma" w:hAnsi="Tahoma" w:cs="Tahoma"/>
                                  <w:b/>
                                  <w:bCs/>
                                </w:rPr>
                              </w:pPr>
                              <w:r w:rsidRPr="007543EB">
                                <w:rPr>
                                  <w:rFonts w:ascii="Tahoma" w:hAnsi="Tahoma" w:cs="Tahoma"/>
                                  <w:b/>
                                  <w:bCs/>
                                </w:rPr>
                                <w:t>TUTORES ROTACION</w:t>
                              </w:r>
                            </w:p>
                            <w:p w:rsidR="000472CD" w:rsidRPr="007543EB" w:rsidRDefault="000472CD" w:rsidP="0026723E">
                              <w:pPr>
                                <w:rPr>
                                  <w:rFonts w:ascii="Tahoma" w:hAnsi="Tahoma" w:cs="Tahoma"/>
                                  <w:b/>
                                  <w:bCs/>
                                </w:rPr>
                              </w:pPr>
                            </w:p>
                            <w:p w:rsidR="00642F11" w:rsidRPr="00E61622" w:rsidRDefault="00642F11" w:rsidP="00642F11">
                              <w:pPr>
                                <w:spacing w:before="0" w:line="240" w:lineRule="auto"/>
                                <w:jc w:val="left"/>
                                <w:rPr>
                                  <w:rFonts w:ascii="Tahoma" w:hAnsi="Tahoma" w:cs="Tahoma"/>
                                  <w:b/>
                                  <w:sz w:val="16"/>
                                  <w:szCs w:val="16"/>
                                </w:rPr>
                              </w:pP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Miguel A. Valdepeñas Isidro</w:t>
                              </w: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Roberto Izquierdo García</w:t>
                              </w: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Grace Cañizares</w:t>
                              </w:r>
                            </w:p>
                            <w:p w:rsidR="00642F11"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Francisco Javier Gómez López</w:t>
                              </w:r>
                            </w:p>
                            <w:p w:rsidR="00803D9B" w:rsidRPr="00E61622" w:rsidRDefault="00803D9B"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Faustino Tapiador</w:t>
                              </w:r>
                            </w:p>
                            <w:p w:rsidR="000472CD" w:rsidRPr="00E61622" w:rsidRDefault="000472CD" w:rsidP="00642F11">
                              <w:pPr>
                                <w:rPr>
                                  <w:rFonts w:ascii="Tahoma" w:hAnsi="Tahoma" w:cs="Tahoma"/>
                                  <w:b/>
                                  <w:sz w:val="16"/>
                                  <w:szCs w:val="16"/>
                                </w:rPr>
                              </w:pPr>
                            </w:p>
                            <w:p w:rsidR="000472CD" w:rsidRPr="007543EB" w:rsidRDefault="000472CD" w:rsidP="0026723E">
                              <w:pPr>
                                <w:ind w:left="720"/>
                                <w:rPr>
                                  <w:rFonts w:ascii="Tahoma" w:hAnsi="Tahoma" w:cs="Tahoma"/>
                                  <w:b/>
                                  <w:bCs/>
                                  <w:sz w:val="16"/>
                                  <w:szCs w:val="16"/>
                                </w:rPr>
                              </w:pPr>
                            </w:p>
                          </w:txbxContent>
                        </wps:txbx>
                        <wps:bodyPr rot="0" vert="horz" wrap="square" lIns="91440" tIns="45720" rIns="91440" bIns="45720" anchor="t" anchorCtr="0" upright="1">
                          <a:noAutofit/>
                        </wps:bodyPr>
                      </wps:wsp>
                      <wps:wsp>
                        <wps:cNvPr id="27" name="Line 24"/>
                        <wps:cNvCnPr/>
                        <wps:spPr bwMode="auto">
                          <a:xfrm>
                            <a:off x="3897" y="4040"/>
                            <a:ext cx="20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5959" y="4040"/>
                            <a:ext cx="2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854F6A" id="Grupo 1" o:spid="_x0000_s1026" style="width:438pt;height:400.4pt;mso-position-horizontal-relative:char;mso-position-vertical-relative:line" coordorigin="2284,1198" coordsize="7830,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">
                <o:lock v:ext="edit" aspectratio="t"/>
                <v:rect id="AutoShape 3" o:spid="_x0000_s1027" style="position:absolute;left:2333;top:1198;width:7506;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3865;top:1497;width:4289;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" strokecolor="#95b3d7" strokeweight="1pt">
                  <v:fill color2="#b8cce4" focus="100%" type="gradient"/>
                  <v:shadow on="t" color="#243f60" opacity=".5" offset="1pt"/>
                  <v:textbox>
                    <w:txbxContent>
                      <w:p w:rsidR="000472CD" w:rsidRPr="007543EB" w:rsidRDefault="000472CD" w:rsidP="0026723E">
                        <w:pPr>
                          <w:jc w:val="center"/>
                          <w:rPr>
                            <w:rFonts w:ascii="Tahoma" w:hAnsi="Tahoma" w:cs="Tahoma"/>
                            <w:b/>
                            <w:bCs/>
                          </w:rPr>
                        </w:pPr>
                        <w:r w:rsidRPr="007543EB">
                          <w:rPr>
                            <w:rFonts w:ascii="Tahoma" w:hAnsi="Tahoma" w:cs="Tahoma"/>
                            <w:b/>
                            <w:bCs/>
                          </w:rPr>
                          <w:t xml:space="preserve">UNIDAD DOCENTE </w:t>
                        </w:r>
                        <w:r>
                          <w:rPr>
                            <w:rFonts w:ascii="Tahoma" w:hAnsi="Tahoma" w:cs="Tahoma"/>
                            <w:b/>
                            <w:bCs/>
                          </w:rPr>
                          <w:t>MULTIPROFESIONAL</w:t>
                        </w:r>
                        <w:r w:rsidRPr="007543EB">
                          <w:rPr>
                            <w:rFonts w:ascii="Tahoma" w:hAnsi="Tahoma" w:cs="Tahoma"/>
                            <w:b/>
                            <w:bCs/>
                          </w:rPr>
                          <w:t xml:space="preserve">                                    DE SALUD MENTAL</w:t>
                        </w:r>
                        <w:r>
                          <w:rPr>
                            <w:rFonts w:ascii="Tahoma" w:hAnsi="Tahoma" w:cs="Tahoma"/>
                            <w:b/>
                            <w:bCs/>
                          </w:rPr>
                          <w:t xml:space="preserve"> SAN JUAN DE DIOS</w:t>
                        </w:r>
                      </w:p>
                      <w:p w:rsidR="000472CD" w:rsidRPr="007543EB" w:rsidRDefault="000472CD" w:rsidP="0026723E">
                        <w:pPr>
                          <w:jc w:val="center"/>
                          <w:rPr>
                            <w:rFonts w:ascii="Tahoma" w:hAnsi="Tahoma" w:cs="Tahoma"/>
                            <w:b/>
                            <w:bCs/>
                          </w:rPr>
                        </w:pPr>
                        <w:r w:rsidRPr="007543EB">
                          <w:rPr>
                            <w:rFonts w:ascii="Tahoma" w:hAnsi="Tahoma" w:cs="Tahoma"/>
                            <w:b/>
                            <w:bCs/>
                          </w:rPr>
                          <w:t xml:space="preserve">  SAN JUAN DE DIOS. SALUD MENTAL MADRID  </w:t>
                        </w:r>
                      </w:p>
                    </w:txbxContent>
                  </v:textbox>
                </v:shape>
                <v:shape id="Text Box 5" o:spid="_x0000_s1029" type="#_x0000_t202" style="position:absolute;left:3963;top:2961;width:4026;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" fillcolor="#d99594" strokecolor="#d99594" strokeweight="1pt">
                  <v:fill color2="#f2dbdb" angle="135" focus="50%" type="gradient"/>
                  <v:shadow on="t" color="#622423" opacity=".5" offset="1pt"/>
                  <v:textbox>
                    <w:txbxContent>
                      <w:p w:rsidR="000472CD" w:rsidRPr="007543EB" w:rsidRDefault="000472CD" w:rsidP="0026723E">
                        <w:pPr>
                          <w:jc w:val="center"/>
                          <w:rPr>
                            <w:rFonts w:ascii="Tahoma" w:hAnsi="Tahoma" w:cs="Tahoma"/>
                            <w:b/>
                            <w:bCs/>
                          </w:rPr>
                        </w:pPr>
                        <w:r w:rsidRPr="007543EB">
                          <w:rPr>
                            <w:rFonts w:ascii="Tahoma" w:hAnsi="Tahoma" w:cs="Tahoma"/>
                            <w:b/>
                            <w:bCs/>
                          </w:rPr>
                          <w:t>JEF</w:t>
                        </w:r>
                        <w:r>
                          <w:rPr>
                            <w:rFonts w:ascii="Tahoma" w:hAnsi="Tahoma" w:cs="Tahoma"/>
                            <w:b/>
                            <w:bCs/>
                          </w:rPr>
                          <w:t>A</w:t>
                        </w:r>
                        <w:r w:rsidRPr="007543EB">
                          <w:rPr>
                            <w:rFonts w:ascii="Tahoma" w:hAnsi="Tahoma" w:cs="Tahoma"/>
                            <w:b/>
                            <w:bCs/>
                          </w:rPr>
                          <w:t xml:space="preserve"> DE ESTUDIOS</w:t>
                        </w:r>
                      </w:p>
                      <w:p w:rsidR="000472CD" w:rsidRPr="007543EB" w:rsidRDefault="000472CD" w:rsidP="0026723E">
                        <w:pPr>
                          <w:jc w:val="center"/>
                          <w:rPr>
                            <w:rFonts w:ascii="Tahoma" w:hAnsi="Tahoma" w:cs="Tahoma"/>
                            <w:b/>
                            <w:bCs/>
                          </w:rPr>
                        </w:pPr>
                        <w:r>
                          <w:rPr>
                            <w:rFonts w:ascii="Tahoma" w:hAnsi="Tahoma" w:cs="Tahoma"/>
                            <w:b/>
                            <w:bCs/>
                            <w:sz w:val="16"/>
                            <w:szCs w:val="16"/>
                          </w:rPr>
                          <w:t>Mª Isabel de la Hera Cabero</w:t>
                        </w:r>
                      </w:p>
                      <w:p w:rsidR="000472CD" w:rsidRPr="007543EB" w:rsidRDefault="000472CD" w:rsidP="0026723E">
                        <w:pPr>
                          <w:jc w:val="center"/>
                          <w:rPr>
                            <w:rFonts w:ascii="Tahoma" w:hAnsi="Tahoma" w:cs="Tahoma"/>
                            <w:b/>
                            <w:bCs/>
                            <w:sz w:val="16"/>
                            <w:szCs w:val="16"/>
                          </w:rPr>
                        </w:pPr>
                        <w:r>
                          <w:rPr>
                            <w:rFonts w:ascii="Tahoma" w:hAnsi="Tahoma" w:cs="Tahoma"/>
                            <w:b/>
                            <w:bCs/>
                            <w:sz w:val="16"/>
                            <w:szCs w:val="16"/>
                          </w:rPr>
                          <w:t>María Isabel de la Hera Cabero</w:t>
                        </w:r>
                      </w:p>
                    </w:txbxContent>
                  </v:textbox>
                </v:shape>
                <v:line id="Line 7" o:spid="_x0000_s1030" style="position:absolute;visibility:visible;mso-wrap-style:square" from="5959,2393" to="5959,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8" o:spid="_x0000_s1031" style="position:absolute;visibility:visible;mso-wrap-style:square" from="3047,5363" to="3047,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 o:spid="_x0000_s1032" style="position:absolute;visibility:visible;mso-wrap-style:square" from="5804,5364" to="580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0" o:spid="_x0000_s1033" style="position:absolute;visibility:visible;mso-wrap-style:square" from="5804,5363" to="5804,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1" o:spid="_x0000_s1034" style="position:absolute;visibility:visible;mso-wrap-style:square" from="5804,5364" to="580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2" o:spid="_x0000_s1035" style="position:absolute;visibility:visible;mso-wrap-style:square" from="5856,4040" to="5856,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3" o:spid="_x0000_s1036" style="position:absolute;visibility:visible;mso-wrap-style:square" from="3865,5033" to="3865,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4" o:spid="_x0000_s1037" style="position:absolute;visibility:visible;mso-wrap-style:square" from="8154,5033" to="8154,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5" o:spid="_x0000_s1038" type="#_x0000_t202" style="position:absolute;left:2946;top:4922;width:1838;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" fillcolor="#c2d69b" strokecolor="#c2d69b" strokeweight="1pt">
                  <v:fill color2="#eaf1dd" angle="135" focus="50%" type="gradient"/>
                  <v:shadow on="t" color="#4e6128" opacity=".5" offset="1pt"/>
                  <v:textbox>
                    <w:txbxContent>
                      <w:p w:rsidR="000472CD" w:rsidRPr="007543EB" w:rsidRDefault="000472CD" w:rsidP="0026723E">
                        <w:pPr>
                          <w:jc w:val="center"/>
                          <w:rPr>
                            <w:rFonts w:ascii="Tahoma" w:hAnsi="Tahoma" w:cs="Tahoma"/>
                            <w:b/>
                            <w:bCs/>
                          </w:rPr>
                        </w:pPr>
                        <w:r w:rsidRPr="007543EB">
                          <w:rPr>
                            <w:rFonts w:ascii="Tahoma" w:hAnsi="Tahoma" w:cs="Tahoma"/>
                            <w:b/>
                            <w:bCs/>
                          </w:rPr>
                          <w:t>TUTOR MIR</w:t>
                        </w:r>
                      </w:p>
                      <w:p w:rsidR="000472CD" w:rsidRPr="00FD6F39" w:rsidRDefault="00803D9B" w:rsidP="0026723E">
                        <w:pPr>
                          <w:jc w:val="center"/>
                          <w:rPr>
                            <w:rFonts w:ascii="Tahoma" w:hAnsi="Tahoma" w:cs="Tahoma"/>
                            <w:b/>
                            <w:bCs/>
                            <w:sz w:val="16"/>
                            <w:szCs w:val="16"/>
                          </w:rPr>
                        </w:pPr>
                        <w:r>
                          <w:rPr>
                            <w:rFonts w:ascii="Tahoma" w:hAnsi="Tahoma" w:cs="Tahoma"/>
                            <w:b/>
                            <w:bCs/>
                            <w:sz w:val="16"/>
                            <w:szCs w:val="16"/>
                          </w:rPr>
                          <w:t>Raquel Rebolledo</w:t>
                        </w:r>
                      </w:p>
                    </w:txbxContent>
                  </v:textbox>
                </v:shape>
                <v:shape id="Text Box 16" o:spid="_x0000_s1039" type="#_x0000_t202" style="position:absolute;left:5009;top:4922;width:1920;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" fillcolor="#c2d69b" strokecolor="#c2d69b" strokeweight="1pt">
                  <v:fill color2="#eaf1dd" angle="135" focus="50%" type="gradient"/>
                  <v:shadow on="t" color="#4e6128" opacity=".5" offset="1pt"/>
                  <v:textbox>
                    <w:txbxContent>
                      <w:p w:rsidR="000472CD" w:rsidRPr="007543EB" w:rsidRDefault="000472CD" w:rsidP="0026723E">
                        <w:pPr>
                          <w:jc w:val="center"/>
                          <w:rPr>
                            <w:rFonts w:ascii="Tahoma" w:hAnsi="Tahoma" w:cs="Tahoma"/>
                            <w:b/>
                            <w:bCs/>
                            <w:lang w:val="pt-BR"/>
                          </w:rPr>
                        </w:pPr>
                        <w:r w:rsidRPr="007543EB">
                          <w:rPr>
                            <w:rFonts w:ascii="Tahoma" w:hAnsi="Tahoma" w:cs="Tahoma"/>
                            <w:b/>
                            <w:bCs/>
                            <w:lang w:val="pt-BR"/>
                          </w:rPr>
                          <w:t>TUTOR PIR</w:t>
                        </w:r>
                      </w:p>
                      <w:p w:rsidR="000472CD" w:rsidRPr="007543EB" w:rsidRDefault="000472CD" w:rsidP="0026723E">
                        <w:pPr>
                          <w:jc w:val="center"/>
                          <w:rPr>
                            <w:rFonts w:ascii="Tahoma" w:hAnsi="Tahoma" w:cs="Tahoma"/>
                            <w:sz w:val="16"/>
                            <w:szCs w:val="16"/>
                            <w:lang w:val="pt-BR"/>
                          </w:rPr>
                        </w:pPr>
                        <w:r w:rsidRPr="007543EB">
                          <w:rPr>
                            <w:rFonts w:ascii="Tahoma" w:hAnsi="Tahoma" w:cs="Tahoma"/>
                            <w:b/>
                            <w:bCs/>
                            <w:sz w:val="16"/>
                            <w:szCs w:val="16"/>
                            <w:lang w:val="pt-BR"/>
                          </w:rPr>
                          <w:t xml:space="preserve">Juan </w:t>
                        </w:r>
                        <w:proofErr w:type="spellStart"/>
                        <w:r w:rsidRPr="007543EB">
                          <w:rPr>
                            <w:rFonts w:ascii="Tahoma" w:hAnsi="Tahoma" w:cs="Tahoma"/>
                            <w:b/>
                            <w:bCs/>
                            <w:sz w:val="16"/>
                            <w:szCs w:val="16"/>
                            <w:lang w:val="pt-BR"/>
                          </w:rPr>
                          <w:t>J</w:t>
                        </w:r>
                        <w:r>
                          <w:rPr>
                            <w:rFonts w:ascii="Tahoma" w:hAnsi="Tahoma" w:cs="Tahoma"/>
                            <w:b/>
                            <w:bCs/>
                            <w:sz w:val="16"/>
                            <w:szCs w:val="16"/>
                            <w:lang w:val="pt-BR"/>
                          </w:rPr>
                          <w:t>esús</w:t>
                        </w:r>
                        <w:proofErr w:type="spellEnd"/>
                        <w:r w:rsidRPr="007543EB">
                          <w:rPr>
                            <w:rFonts w:ascii="Tahoma" w:hAnsi="Tahoma" w:cs="Tahoma"/>
                            <w:b/>
                            <w:bCs/>
                            <w:sz w:val="16"/>
                            <w:szCs w:val="16"/>
                            <w:lang w:val="pt-BR"/>
                          </w:rPr>
                          <w:t xml:space="preserve"> </w:t>
                        </w:r>
                        <w:proofErr w:type="spellStart"/>
                        <w:r w:rsidRPr="007543EB">
                          <w:rPr>
                            <w:rFonts w:ascii="Tahoma" w:hAnsi="Tahoma" w:cs="Tahoma"/>
                            <w:b/>
                            <w:bCs/>
                            <w:sz w:val="16"/>
                            <w:szCs w:val="16"/>
                            <w:lang w:val="pt-BR"/>
                          </w:rPr>
                          <w:t>Muñoz</w:t>
                        </w:r>
                        <w:proofErr w:type="spellEnd"/>
                        <w:r w:rsidRPr="007543EB">
                          <w:rPr>
                            <w:rFonts w:ascii="Tahoma" w:hAnsi="Tahoma" w:cs="Tahoma"/>
                            <w:b/>
                            <w:bCs/>
                            <w:sz w:val="16"/>
                            <w:szCs w:val="16"/>
                            <w:lang w:val="pt-BR"/>
                          </w:rPr>
                          <w:t xml:space="preserve"> </w:t>
                        </w:r>
                        <w:r>
                          <w:rPr>
                            <w:rFonts w:ascii="Tahoma" w:hAnsi="Tahoma" w:cs="Tahoma"/>
                            <w:b/>
                            <w:bCs/>
                            <w:sz w:val="16"/>
                            <w:szCs w:val="16"/>
                            <w:lang w:val="pt-BR"/>
                          </w:rPr>
                          <w:t xml:space="preserve">García </w:t>
                        </w:r>
                        <w:proofErr w:type="spellStart"/>
                        <w:r>
                          <w:rPr>
                            <w:rFonts w:ascii="Tahoma" w:hAnsi="Tahoma" w:cs="Tahoma"/>
                            <w:b/>
                            <w:bCs/>
                            <w:sz w:val="16"/>
                            <w:szCs w:val="16"/>
                            <w:lang w:val="pt-BR"/>
                          </w:rPr>
                          <w:t>Fa</w:t>
                        </w:r>
                        <w:r w:rsidRPr="007543EB">
                          <w:rPr>
                            <w:rFonts w:ascii="Tahoma" w:hAnsi="Tahoma" w:cs="Tahoma"/>
                            <w:b/>
                            <w:bCs/>
                            <w:sz w:val="16"/>
                            <w:szCs w:val="16"/>
                            <w:lang w:val="pt-BR"/>
                          </w:rPr>
                          <w:t>García</w:t>
                        </w:r>
                        <w:proofErr w:type="spellEnd"/>
                      </w:p>
                      <w:p w:rsidR="000472CD" w:rsidRPr="007543EB" w:rsidRDefault="000472CD" w:rsidP="0026723E">
                        <w:pPr>
                          <w:rPr>
                            <w:rFonts w:ascii="Tahoma" w:hAnsi="Tahoma" w:cs="Tahoma"/>
                            <w:lang w:val="pt-BR"/>
                          </w:rPr>
                        </w:pPr>
                      </w:p>
                    </w:txbxContent>
                  </v:textbox>
                </v:shape>
                <v:shape id="Text Box 17" o:spid="_x0000_s1040" type="#_x0000_t202" style="position:absolute;left:7163;top:4922;width:2650;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" fillcolor="#c2d69b" strokecolor="#c2d69b" strokeweight="1pt">
                  <v:fill color2="#eaf1dd" angle="135" focus="50%" type="gradient"/>
                  <v:shadow on="t" color="#4e6128" opacity=".5" offset="1pt"/>
                  <v:textbox>
                    <w:txbxContent>
                      <w:p w:rsidR="000472CD" w:rsidRPr="007543EB" w:rsidRDefault="000472CD" w:rsidP="0026723E">
                        <w:pPr>
                          <w:jc w:val="center"/>
                          <w:rPr>
                            <w:rFonts w:ascii="Tahoma" w:hAnsi="Tahoma" w:cs="Tahoma"/>
                            <w:b/>
                            <w:bCs/>
                          </w:rPr>
                        </w:pPr>
                        <w:r w:rsidRPr="007543EB">
                          <w:rPr>
                            <w:rFonts w:ascii="Tahoma" w:hAnsi="Tahoma" w:cs="Tahoma"/>
                            <w:b/>
                            <w:bCs/>
                          </w:rPr>
                          <w:t>TUTOR EIR</w:t>
                        </w:r>
                      </w:p>
                      <w:p w:rsidR="000472CD" w:rsidRPr="007543EB" w:rsidRDefault="000472CD" w:rsidP="0026723E">
                        <w:pPr>
                          <w:jc w:val="center"/>
                          <w:rPr>
                            <w:rFonts w:ascii="Tahoma" w:hAnsi="Tahoma" w:cs="Tahoma"/>
                            <w:b/>
                            <w:bCs/>
                            <w:sz w:val="16"/>
                            <w:szCs w:val="16"/>
                          </w:rPr>
                        </w:pPr>
                        <w:r>
                          <w:rPr>
                            <w:rFonts w:ascii="Tahoma" w:hAnsi="Tahoma" w:cs="Tahoma"/>
                            <w:b/>
                            <w:bCs/>
                            <w:sz w:val="16"/>
                            <w:szCs w:val="16"/>
                          </w:rPr>
                          <w:t xml:space="preserve">Pedro </w:t>
                        </w:r>
                        <w:proofErr w:type="spellStart"/>
                        <w:r>
                          <w:rPr>
                            <w:rFonts w:ascii="Tahoma" w:hAnsi="Tahoma" w:cs="Tahoma"/>
                            <w:b/>
                            <w:bCs/>
                            <w:sz w:val="16"/>
                            <w:szCs w:val="16"/>
                          </w:rPr>
                          <w:t>Fdez</w:t>
                        </w:r>
                        <w:proofErr w:type="spellEnd"/>
                        <w:r>
                          <w:rPr>
                            <w:rFonts w:ascii="Tahoma" w:hAnsi="Tahoma" w:cs="Tahoma"/>
                            <w:b/>
                            <w:bCs/>
                            <w:sz w:val="16"/>
                            <w:szCs w:val="16"/>
                          </w:rPr>
                          <w:t xml:space="preserve"> de Velasco Casarrubios</w:t>
                        </w:r>
                      </w:p>
                    </w:txbxContent>
                  </v:textbox>
                </v:shape>
                <v:line id="Line 18" o:spid="_x0000_s1041" style="position:absolute;flip:x;visibility:visible;mso-wrap-style:square" from="3865,5803" to="3865,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9" o:spid="_x0000_s1042" style="position:absolute;visibility:visible;mso-wrap-style:square" from="5804,5879" to="5856,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0" o:spid="_x0000_s1043" style="position:absolute;flip:x;visibility:visible;mso-wrap-style:square" from="8488,5803" to="8488,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shape id="Text Box 21" o:spid="_x0000_s1044" type="#_x0000_t202" style="position:absolute;left:2284;top:6500;width:234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" fillcolor="#b2a1c7" strokecolor="#b2a1c7" strokeweight="1pt">
                  <v:fill color2="#e5dfec" angle="135" focus="50%" type="gradient"/>
                  <v:shadow on="t" color="#3f3151" opacity=".5" offset="1pt"/>
                  <v:textbox>
                    <w:txbxContent>
                      <w:p w:rsidR="000472CD" w:rsidRPr="007543EB" w:rsidRDefault="000472CD" w:rsidP="0026723E">
                        <w:pPr>
                          <w:rPr>
                            <w:rFonts w:ascii="Tahoma" w:hAnsi="Tahoma" w:cs="Tahoma"/>
                            <w:b/>
                            <w:bCs/>
                          </w:rPr>
                        </w:pPr>
                        <w:r w:rsidRPr="007543EB">
                          <w:rPr>
                            <w:rFonts w:ascii="Tahoma" w:hAnsi="Tahoma" w:cs="Tahoma"/>
                            <w:b/>
                            <w:bCs/>
                          </w:rPr>
                          <w:t>TUTORES ROTACION</w:t>
                        </w:r>
                      </w:p>
                      <w:p w:rsidR="000472CD" w:rsidRPr="007543EB" w:rsidRDefault="000472CD" w:rsidP="0026723E">
                        <w:pPr>
                          <w:rPr>
                            <w:rFonts w:ascii="Tahoma" w:hAnsi="Tahoma" w:cs="Tahoma"/>
                            <w:b/>
                            <w:bCs/>
                          </w:rPr>
                        </w:pP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Óscar Valentín González</w:t>
                        </w:r>
                      </w:p>
                      <w:p w:rsidR="00642F11" w:rsidRPr="007629D3" w:rsidRDefault="00642F11" w:rsidP="00642F11">
                        <w:pPr>
                          <w:numPr>
                            <w:ilvl w:val="0"/>
                            <w:numId w:val="14"/>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Ángela Vivero Poveda</w:t>
                        </w:r>
                      </w:p>
                      <w:p w:rsidR="00642F11" w:rsidRPr="007629D3" w:rsidRDefault="00642F11" w:rsidP="00642F11">
                        <w:pPr>
                          <w:numPr>
                            <w:ilvl w:val="0"/>
                            <w:numId w:val="14"/>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 xml:space="preserve">Diego Trejo </w:t>
                        </w:r>
                        <w:proofErr w:type="spellStart"/>
                        <w:r>
                          <w:rPr>
                            <w:rFonts w:ascii="Tahoma" w:hAnsi="Tahoma" w:cs="Tahoma"/>
                            <w:b/>
                            <w:bCs/>
                            <w:sz w:val="16"/>
                            <w:szCs w:val="16"/>
                          </w:rPr>
                          <w:t>Beneyto</w:t>
                        </w:r>
                        <w:proofErr w:type="spellEnd"/>
                      </w:p>
                      <w:p w:rsidR="00642F11" w:rsidRPr="00974A63" w:rsidRDefault="00642F11" w:rsidP="00642F11">
                        <w:pPr>
                          <w:numPr>
                            <w:ilvl w:val="0"/>
                            <w:numId w:val="14"/>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 xml:space="preserve">Laura </w:t>
                        </w:r>
                        <w:proofErr w:type="spellStart"/>
                        <w:r>
                          <w:rPr>
                            <w:rFonts w:ascii="Tahoma" w:hAnsi="Tahoma" w:cs="Tahoma"/>
                            <w:b/>
                            <w:bCs/>
                            <w:sz w:val="16"/>
                            <w:szCs w:val="16"/>
                          </w:rPr>
                          <w:t>Moñino</w:t>
                        </w:r>
                        <w:proofErr w:type="spellEnd"/>
                        <w:r>
                          <w:rPr>
                            <w:rFonts w:ascii="Tahoma" w:hAnsi="Tahoma" w:cs="Tahoma"/>
                            <w:b/>
                            <w:bCs/>
                            <w:sz w:val="16"/>
                            <w:szCs w:val="16"/>
                          </w:rPr>
                          <w:t xml:space="preserve"> Fernández</w:t>
                        </w:r>
                      </w:p>
                      <w:p w:rsidR="000472CD" w:rsidRPr="007543EB" w:rsidRDefault="000472CD" w:rsidP="0026723E">
                        <w:pPr>
                          <w:ind w:left="720"/>
                          <w:rPr>
                            <w:rFonts w:ascii="Tahoma" w:hAnsi="Tahoma" w:cs="Tahoma"/>
                          </w:rPr>
                        </w:pPr>
                      </w:p>
                    </w:txbxContent>
                  </v:textbox>
                </v:shape>
                <v:shape id="Text Box 22" o:spid="_x0000_s1045" type="#_x0000_t202" style="position:absolute;left:4784;top:6500;width:2298;height: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" fillcolor="#b2a1c7" strokecolor="#b2a1c7" strokeweight="1pt">
                  <v:fill color2="#e5dfec" angle="135" focus="50%" type="gradient"/>
                  <v:shadow on="t" color="#3f3151" opacity=".5" offset="1pt"/>
                  <v:textbox>
                    <w:txbxContent>
                      <w:p w:rsidR="000472CD" w:rsidRPr="007543EB" w:rsidRDefault="000472CD" w:rsidP="0026723E">
                        <w:pPr>
                          <w:rPr>
                            <w:rFonts w:ascii="Tahoma" w:hAnsi="Tahoma" w:cs="Tahoma"/>
                            <w:b/>
                            <w:bCs/>
                          </w:rPr>
                        </w:pPr>
                        <w:r w:rsidRPr="007543EB">
                          <w:rPr>
                            <w:rFonts w:ascii="Tahoma" w:hAnsi="Tahoma" w:cs="Tahoma"/>
                            <w:b/>
                            <w:bCs/>
                          </w:rPr>
                          <w:t>TUTORES ROTACION</w:t>
                        </w:r>
                      </w:p>
                      <w:p w:rsidR="000472CD" w:rsidRPr="007543EB" w:rsidRDefault="000472CD" w:rsidP="0026723E">
                        <w:pPr>
                          <w:rPr>
                            <w:rFonts w:ascii="Tahoma" w:hAnsi="Tahoma" w:cs="Tahoma"/>
                            <w:b/>
                            <w:bCs/>
                          </w:rPr>
                        </w:pP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 xml:space="preserve">Noelia Pérez </w:t>
                        </w:r>
                        <w:proofErr w:type="spellStart"/>
                        <w:r w:rsidRPr="00E61622">
                          <w:rPr>
                            <w:rFonts w:ascii="Tahoma" w:hAnsi="Tahoma" w:cs="Tahoma"/>
                            <w:b/>
                            <w:sz w:val="16"/>
                            <w:szCs w:val="16"/>
                          </w:rPr>
                          <w:t>Pérez</w:t>
                        </w:r>
                        <w:proofErr w:type="spellEnd"/>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Luisa Ruiz</w:t>
                        </w: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Carlos de Pablo Blanco</w:t>
                        </w:r>
                      </w:p>
                      <w:p w:rsidR="00642F11"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Mónica Quesada Laborda</w:t>
                        </w:r>
                      </w:p>
                      <w:p w:rsidR="00803D9B" w:rsidRDefault="00642F11" w:rsidP="00803D9B">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Eduardo Guevara</w:t>
                        </w:r>
                      </w:p>
                      <w:p w:rsidR="000472CD" w:rsidRPr="00803D9B" w:rsidRDefault="00803D9B" w:rsidP="00803D9B">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803D9B">
                          <w:rPr>
                            <w:rFonts w:ascii="Tahoma" w:hAnsi="Tahoma" w:cs="Tahoma"/>
                            <w:b/>
                            <w:sz w:val="16"/>
                            <w:szCs w:val="16"/>
                          </w:rPr>
                          <w:t xml:space="preserve">Loreto </w:t>
                        </w:r>
                        <w:proofErr w:type="spellStart"/>
                        <w:r w:rsidRPr="00803D9B">
                          <w:rPr>
                            <w:rFonts w:ascii="Tahoma" w:hAnsi="Tahoma" w:cs="Tahoma"/>
                            <w:b/>
                            <w:sz w:val="16"/>
                            <w:szCs w:val="16"/>
                          </w:rPr>
                          <w:t>Arbego</w:t>
                        </w:r>
                        <w:proofErr w:type="spellEnd"/>
                      </w:p>
                      <w:p w:rsidR="000472CD" w:rsidRPr="00E61622" w:rsidRDefault="000472CD" w:rsidP="0026723E">
                        <w:pPr>
                          <w:ind w:left="284"/>
                          <w:rPr>
                            <w:rFonts w:ascii="Tahoma" w:hAnsi="Tahoma" w:cs="Tahoma"/>
                            <w:b/>
                            <w:sz w:val="16"/>
                            <w:szCs w:val="16"/>
                          </w:rPr>
                        </w:pPr>
                      </w:p>
                    </w:txbxContent>
                  </v:textbox>
                </v:shape>
                <v:shape id="Text Box 23" o:spid="_x0000_s1046" type="#_x0000_t202" style="position:absolute;left:7235;top:6500;width:287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" fillcolor="#b2a1c7" strokecolor="#b2a1c7" strokeweight="1pt">
                  <v:fill color2="#e5dfec" angle="135" focus="50%" type="gradient"/>
                  <v:shadow on="t" color="#3f3151" opacity=".5" offset="1pt"/>
                  <v:textbox>
                    <w:txbxContent>
                      <w:p w:rsidR="000472CD" w:rsidRPr="007543EB" w:rsidRDefault="000472CD" w:rsidP="0026723E">
                        <w:pPr>
                          <w:rPr>
                            <w:rFonts w:ascii="Tahoma" w:hAnsi="Tahoma" w:cs="Tahoma"/>
                            <w:b/>
                            <w:bCs/>
                          </w:rPr>
                        </w:pPr>
                        <w:r w:rsidRPr="007543EB">
                          <w:rPr>
                            <w:rFonts w:ascii="Tahoma" w:hAnsi="Tahoma" w:cs="Tahoma"/>
                            <w:b/>
                            <w:bCs/>
                          </w:rPr>
                          <w:t>TUTORES ROTACION</w:t>
                        </w:r>
                      </w:p>
                      <w:p w:rsidR="000472CD" w:rsidRPr="007543EB" w:rsidRDefault="000472CD" w:rsidP="0026723E">
                        <w:pPr>
                          <w:rPr>
                            <w:rFonts w:ascii="Tahoma" w:hAnsi="Tahoma" w:cs="Tahoma"/>
                            <w:b/>
                            <w:bCs/>
                          </w:rPr>
                        </w:pPr>
                      </w:p>
                      <w:p w:rsidR="00642F11" w:rsidRPr="00E61622" w:rsidRDefault="00642F11" w:rsidP="00642F11">
                        <w:pPr>
                          <w:spacing w:before="0" w:line="240" w:lineRule="auto"/>
                          <w:jc w:val="left"/>
                          <w:rPr>
                            <w:rFonts w:ascii="Tahoma" w:hAnsi="Tahoma" w:cs="Tahoma"/>
                            <w:b/>
                            <w:sz w:val="16"/>
                            <w:szCs w:val="16"/>
                          </w:rPr>
                        </w:pP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Miguel A. Valdepeñas Isidro</w:t>
                        </w: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Roberto Izquierdo García</w:t>
                        </w:r>
                      </w:p>
                      <w:p w:rsidR="00642F11" w:rsidRPr="00E61622"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Grace Cañizares</w:t>
                        </w:r>
                      </w:p>
                      <w:p w:rsidR="00642F11" w:rsidRDefault="00642F11"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Francisco Javier Gómez López</w:t>
                        </w:r>
                      </w:p>
                      <w:p w:rsidR="00803D9B" w:rsidRPr="00E61622" w:rsidRDefault="00803D9B" w:rsidP="00642F11">
                        <w:pPr>
                          <w:numPr>
                            <w:ilvl w:val="0"/>
                            <w:numId w:val="14"/>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Faustino Tapiador</w:t>
                        </w:r>
                      </w:p>
                      <w:p w:rsidR="000472CD" w:rsidRPr="00E61622" w:rsidRDefault="000472CD" w:rsidP="00642F11">
                        <w:pPr>
                          <w:rPr>
                            <w:rFonts w:ascii="Tahoma" w:hAnsi="Tahoma" w:cs="Tahoma"/>
                            <w:b/>
                            <w:sz w:val="16"/>
                            <w:szCs w:val="16"/>
                          </w:rPr>
                        </w:pPr>
                      </w:p>
                      <w:p w:rsidR="000472CD" w:rsidRPr="007543EB" w:rsidRDefault="000472CD" w:rsidP="0026723E">
                        <w:pPr>
                          <w:ind w:left="720"/>
                          <w:rPr>
                            <w:rFonts w:ascii="Tahoma" w:hAnsi="Tahoma" w:cs="Tahoma"/>
                            <w:b/>
                            <w:bCs/>
                            <w:sz w:val="16"/>
                            <w:szCs w:val="16"/>
                          </w:rPr>
                        </w:pPr>
                      </w:p>
                    </w:txbxContent>
                  </v:textbox>
                </v:shape>
                <v:line id="Line 24" o:spid="_x0000_s1047" style="position:absolute;visibility:visible;mso-wrap-style:square" from="3897,4040" to="594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5" o:spid="_x0000_s1048" style="position:absolute;visibility:visible;mso-wrap-style:square" from="5959,4040" to="8257,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w10:anchorlock/>
              </v:group>
            </w:pict>
          </mc:Fallback>
        </mc:AlternateContent>
      </w:r>
    </w:p>
    <w:p w:rsidR="007A3DF6" w:rsidRDefault="007A3DF6" w:rsidP="007A3DF6">
      <w:pPr>
        <w:rPr>
          <w:lang w:val="es-ES_tradnl"/>
        </w:rPr>
      </w:pPr>
    </w:p>
    <w:p w:rsidR="0026723E" w:rsidRPr="00587303" w:rsidRDefault="0026723E" w:rsidP="007A3DF6">
      <w:pPr>
        <w:rPr>
          <w:lang w:val="es-ES_tradnl"/>
        </w:rPr>
      </w:pPr>
    </w:p>
    <w:p w:rsidR="007A3DF6" w:rsidRPr="00587303" w:rsidRDefault="007A3DF6" w:rsidP="007A3DF6">
      <w:pPr>
        <w:pStyle w:val="Ttulo2"/>
      </w:pPr>
      <w:bookmarkStart w:id="16" w:name="_Toc421486799"/>
      <w:bookmarkStart w:id="17" w:name="_Toc482185489"/>
      <w:r w:rsidRPr="00587303">
        <w:t>La Enfermera Residente de Salud Mental</w:t>
      </w:r>
      <w:bookmarkEnd w:id="16"/>
      <w:bookmarkEnd w:id="17"/>
    </w:p>
    <w:p w:rsidR="007A3DF6" w:rsidRPr="00587303" w:rsidRDefault="007A3DF6" w:rsidP="007A3DF6">
      <w:pPr>
        <w:pStyle w:val="Ttulo3"/>
        <w:tabs>
          <w:tab w:val="clear" w:pos="993"/>
        </w:tabs>
        <w:rPr>
          <w:lang w:val="es-ES_tradnl"/>
        </w:rPr>
      </w:pPr>
      <w:bookmarkStart w:id="18" w:name="_Toc421486800"/>
      <w:r w:rsidRPr="00587303">
        <w:rPr>
          <w:lang w:val="es-ES_tradnl"/>
        </w:rPr>
        <w:t>Definición</w:t>
      </w:r>
      <w:bookmarkEnd w:id="18"/>
    </w:p>
    <w:p w:rsidR="007A3DF6" w:rsidRPr="00587303" w:rsidRDefault="007A3DF6" w:rsidP="007A3DF6">
      <w:pPr>
        <w:rPr>
          <w:lang w:val="es-ES_tradnl"/>
        </w:rPr>
      </w:pPr>
      <w:bookmarkStart w:id="19" w:name="_Toc403044356"/>
      <w:r w:rsidRPr="00587303">
        <w:rPr>
          <w:lang w:val="es-ES_tradnl"/>
        </w:rPr>
        <w:t xml:space="preserve">En el Proyecto Atlas (OMS 2001-25) se define a la enfermera psiquiátrica como el “Profesional diplomado en una escuela de enfermería reconocida a nivel universitario, y especializado en salud mental. Las enfermeras psiquiátricas trabajan </w:t>
      </w:r>
      <w:r>
        <w:rPr>
          <w:lang w:val="es-ES_tradnl"/>
        </w:rPr>
        <w:t>en un servicio de salud mental”.</w:t>
      </w:r>
      <w:r w:rsidRPr="00587303">
        <w:rPr>
          <w:lang w:val="es-ES_tradnl"/>
        </w:rPr>
        <w:t xml:space="preserve"> Permanece en una Unidad Docente formándose como especialista. </w:t>
      </w:r>
    </w:p>
    <w:p w:rsidR="007A3DF6" w:rsidRPr="00587303" w:rsidRDefault="007A3DF6" w:rsidP="007A3DF6">
      <w:pPr>
        <w:pStyle w:val="Prrafodelista"/>
        <w:numPr>
          <w:ilvl w:val="0"/>
          <w:numId w:val="2"/>
        </w:numPr>
        <w:rPr>
          <w:lang w:val="es-ES_tradnl"/>
        </w:rPr>
      </w:pPr>
      <w:r w:rsidRPr="00587303">
        <w:rPr>
          <w:lang w:val="es-ES_tradnl"/>
        </w:rPr>
        <w:lastRenderedPageBreak/>
        <w:t>Formaliza un contrato de trabajo con el correspondiente Servicio de Salud, que es incompatible con otra ocupación laboral.</w:t>
      </w:r>
    </w:p>
    <w:p w:rsidR="007A3DF6" w:rsidRPr="009C0096" w:rsidRDefault="007A3DF6" w:rsidP="007A3DF6">
      <w:pPr>
        <w:pStyle w:val="Prrafodelista"/>
        <w:numPr>
          <w:ilvl w:val="0"/>
          <w:numId w:val="2"/>
        </w:numPr>
        <w:rPr>
          <w:lang w:val="es-ES_tradnl"/>
        </w:rPr>
      </w:pPr>
      <w:r w:rsidRPr="009C0096">
        <w:rPr>
          <w:lang w:val="es-ES_tradnl"/>
        </w:rPr>
        <w:t>Realiza durante dos años una práctica tutelada de acuerdo con el plan formativo de la</w:t>
      </w:r>
      <w:r>
        <w:rPr>
          <w:lang w:val="es-ES_tradnl"/>
        </w:rPr>
        <w:t xml:space="preserve"> </w:t>
      </w:r>
      <w:r w:rsidRPr="009C0096">
        <w:rPr>
          <w:lang w:val="es-ES_tradnl"/>
        </w:rPr>
        <w:t>especialidad.</w:t>
      </w:r>
    </w:p>
    <w:p w:rsidR="007A3DF6" w:rsidRPr="00587303" w:rsidRDefault="007A3DF6" w:rsidP="007A3DF6">
      <w:pPr>
        <w:pStyle w:val="Prrafodelista"/>
        <w:numPr>
          <w:ilvl w:val="0"/>
          <w:numId w:val="2"/>
        </w:numPr>
        <w:rPr>
          <w:lang w:val="es-ES_tradnl"/>
        </w:rPr>
      </w:pPr>
      <w:r w:rsidRPr="00587303">
        <w:rPr>
          <w:lang w:val="es-ES_tradnl"/>
        </w:rPr>
        <w:t>Obtiene conocimientos, habilidades y actitudes (competencia profesional) sobre Salud Mental.</w:t>
      </w:r>
    </w:p>
    <w:p w:rsidR="007A3DF6" w:rsidRPr="009C0096" w:rsidRDefault="007A3DF6" w:rsidP="007A3DF6">
      <w:pPr>
        <w:pStyle w:val="Prrafodelista"/>
        <w:numPr>
          <w:ilvl w:val="0"/>
          <w:numId w:val="2"/>
        </w:numPr>
        <w:rPr>
          <w:lang w:val="es-ES_tradnl"/>
        </w:rPr>
      </w:pPr>
      <w:r w:rsidRPr="009C0096">
        <w:rPr>
          <w:lang w:val="es-ES_tradnl"/>
        </w:rPr>
        <w:t>Asume responsabilidades, de forma progresiva, para el ejercicio autónomo de esta especialidad.</w:t>
      </w:r>
    </w:p>
    <w:p w:rsidR="007A3DF6" w:rsidRPr="00587303" w:rsidRDefault="007A3DF6" w:rsidP="007A3DF6">
      <w:pPr>
        <w:pStyle w:val="Ttulo3"/>
        <w:tabs>
          <w:tab w:val="clear" w:pos="993"/>
        </w:tabs>
        <w:rPr>
          <w:lang w:val="es-ES_tradnl"/>
        </w:rPr>
      </w:pPr>
      <w:bookmarkStart w:id="20" w:name="_Toc421486801"/>
      <w:r w:rsidRPr="00587303">
        <w:rPr>
          <w:lang w:val="es-ES_tradnl"/>
        </w:rPr>
        <w:t>Marco Legal Vía EIR</w:t>
      </w:r>
      <w:bookmarkEnd w:id="20"/>
    </w:p>
    <w:p w:rsidR="007A3DF6" w:rsidRPr="00587303" w:rsidRDefault="007A3DF6" w:rsidP="007A3DF6">
      <w:pPr>
        <w:pStyle w:val="Prrafodelista"/>
        <w:numPr>
          <w:ilvl w:val="0"/>
          <w:numId w:val="2"/>
        </w:numPr>
        <w:rPr>
          <w:lang w:val="es-ES_tradnl"/>
        </w:rPr>
      </w:pPr>
      <w:r w:rsidRPr="00587303">
        <w:rPr>
          <w:lang w:val="es-ES_tradnl"/>
        </w:rPr>
        <w:t xml:space="preserve">Real Decreto 992/1983, de 3 de julio, por el que se regula el Título de Enfermero Especialista. Boletín Oficial del Estado, Número 183, (1 de </w:t>
      </w:r>
      <w:proofErr w:type="gramStart"/>
      <w:r w:rsidRPr="00587303">
        <w:rPr>
          <w:lang w:val="es-ES_tradnl"/>
        </w:rPr>
        <w:t>Agosto</w:t>
      </w:r>
      <w:proofErr w:type="gramEnd"/>
      <w:r w:rsidRPr="00587303">
        <w:rPr>
          <w:lang w:val="es-ES_tradnl"/>
        </w:rPr>
        <w:t xml:space="preserve"> de 1987).</w:t>
      </w:r>
    </w:p>
    <w:p w:rsidR="007A3DF6" w:rsidRPr="00587303" w:rsidRDefault="007A3DF6" w:rsidP="007A3DF6">
      <w:pPr>
        <w:pStyle w:val="Prrafodelista"/>
        <w:numPr>
          <w:ilvl w:val="0"/>
          <w:numId w:val="2"/>
        </w:numPr>
        <w:rPr>
          <w:lang w:val="es-ES_tradnl"/>
        </w:rPr>
      </w:pPr>
      <w:r w:rsidRPr="00587303">
        <w:rPr>
          <w:lang w:val="es-ES_tradnl"/>
        </w:rPr>
        <w:t>Real Decreto 992-1987 especialidades de Enfermería de 3de Julio regula la obtención del Título de Enfermero Especialista.</w:t>
      </w:r>
    </w:p>
    <w:p w:rsidR="007A3DF6" w:rsidRPr="00587303" w:rsidRDefault="007A3DF6" w:rsidP="007A3DF6">
      <w:pPr>
        <w:pStyle w:val="Prrafodelista"/>
        <w:numPr>
          <w:ilvl w:val="0"/>
          <w:numId w:val="2"/>
        </w:numPr>
        <w:rPr>
          <w:lang w:val="es-ES_tradnl"/>
        </w:rPr>
      </w:pPr>
      <w:r w:rsidRPr="00587303">
        <w:rPr>
          <w:lang w:val="es-ES_tradnl"/>
        </w:rPr>
        <w:t xml:space="preserve">La O. M. de 24de </w:t>
      </w:r>
      <w:proofErr w:type="gramStart"/>
      <w:r w:rsidRPr="00587303">
        <w:rPr>
          <w:lang w:val="es-ES_tradnl"/>
        </w:rPr>
        <w:t>Junio</w:t>
      </w:r>
      <w:proofErr w:type="gramEnd"/>
      <w:r w:rsidRPr="00587303">
        <w:rPr>
          <w:lang w:val="es-ES_tradnl"/>
        </w:rPr>
        <w:t xml:space="preserve"> de 1988, en su artículo 9.3, establece que la metodología docente dará prioridad al autoaprendizaje autorizado. En fecha 9 de Julio de 1988 se aprueba el programa formativo de la Especialidad de Enfermería de Salud Mental</w:t>
      </w:r>
    </w:p>
    <w:p w:rsidR="007A3DF6" w:rsidRPr="00587303" w:rsidRDefault="007A3DF6" w:rsidP="007A3DF6">
      <w:pPr>
        <w:pStyle w:val="Prrafodelista"/>
        <w:numPr>
          <w:ilvl w:val="0"/>
          <w:numId w:val="2"/>
        </w:numPr>
        <w:rPr>
          <w:lang w:val="es-ES_tradnl"/>
        </w:rPr>
      </w:pPr>
      <w:r w:rsidRPr="00587303">
        <w:rPr>
          <w:lang w:val="es-ES_tradnl"/>
        </w:rPr>
        <w:t xml:space="preserve">Orden 24 </w:t>
      </w:r>
      <w:proofErr w:type="gramStart"/>
      <w:r w:rsidRPr="00587303">
        <w:rPr>
          <w:lang w:val="es-ES_tradnl"/>
        </w:rPr>
        <w:t>Junio</w:t>
      </w:r>
      <w:proofErr w:type="gramEnd"/>
      <w:r w:rsidRPr="00587303">
        <w:rPr>
          <w:lang w:val="es-ES_tradnl"/>
        </w:rPr>
        <w:t xml:space="preserve"> de 1998, por la que se desarrolla el RD 992-1987</w:t>
      </w:r>
      <w:r>
        <w:rPr>
          <w:lang w:val="es-ES_tradnl"/>
        </w:rPr>
        <w:t>.</w:t>
      </w:r>
    </w:p>
    <w:p w:rsidR="007A3DF6" w:rsidRPr="00587303" w:rsidRDefault="007A3DF6" w:rsidP="007A3DF6">
      <w:pPr>
        <w:pStyle w:val="Prrafodelista"/>
        <w:numPr>
          <w:ilvl w:val="0"/>
          <w:numId w:val="2"/>
        </w:numPr>
        <w:rPr>
          <w:lang w:val="es-ES_tradnl"/>
        </w:rPr>
      </w:pPr>
      <w:r w:rsidRPr="00587303">
        <w:rPr>
          <w:lang w:val="es-ES_tradnl"/>
        </w:rPr>
        <w:t>Real Decreto 55/2005, de 21 de enero, por el que se establece la estructura de las enseñanzas universitarias y se regulan los estudios universitarios oficiales de Grado. Boletín Oficial del Estado, Número 21(25 de enero de 2005)</w:t>
      </w:r>
    </w:p>
    <w:p w:rsidR="007A3DF6" w:rsidRPr="00587303" w:rsidRDefault="007A3DF6" w:rsidP="007A3DF6">
      <w:pPr>
        <w:pStyle w:val="Prrafodelista"/>
        <w:numPr>
          <w:ilvl w:val="0"/>
          <w:numId w:val="2"/>
        </w:numPr>
        <w:rPr>
          <w:lang w:val="es-ES_tradnl"/>
        </w:rPr>
      </w:pPr>
      <w:r w:rsidRPr="00587303">
        <w:rPr>
          <w:lang w:val="es-ES_tradnl"/>
        </w:rPr>
        <w:t>Real Decreto 450/2005, de 22 de abril, sobre especialidades de Enfermería. Boletín Oficial del Estado. Número 108 (26 de mayo de 2005).</w:t>
      </w:r>
    </w:p>
    <w:p w:rsidR="007A3DF6" w:rsidRPr="00587303" w:rsidRDefault="007A3DF6" w:rsidP="007A3DF6">
      <w:pPr>
        <w:pStyle w:val="Prrafodelista"/>
        <w:numPr>
          <w:ilvl w:val="0"/>
          <w:numId w:val="2"/>
        </w:numPr>
        <w:rPr>
          <w:lang w:val="es-ES_tradnl"/>
        </w:rPr>
      </w:pPr>
      <w:r w:rsidRPr="00587303">
        <w:rPr>
          <w:lang w:val="es-ES_tradnl"/>
        </w:rPr>
        <w:t xml:space="preserve">Real Decreto 1146/2006, de 6 de octubre, por el que se regula la relación laboral especial de residencia para la formación de especialistas en Ciencias de la Salud. Boletín Oficial del Estado, Número 240, (7 de </w:t>
      </w:r>
      <w:proofErr w:type="gramStart"/>
      <w:r w:rsidRPr="00587303">
        <w:rPr>
          <w:lang w:val="es-ES_tradnl"/>
        </w:rPr>
        <w:t>Octubre</w:t>
      </w:r>
      <w:proofErr w:type="gramEnd"/>
      <w:r w:rsidRPr="00587303">
        <w:rPr>
          <w:lang w:val="es-ES_tradnl"/>
        </w:rPr>
        <w:t xml:space="preserve"> del 2006)</w:t>
      </w:r>
      <w:r>
        <w:rPr>
          <w:lang w:val="es-ES_tradnl"/>
        </w:rPr>
        <w:t>.</w:t>
      </w:r>
    </w:p>
    <w:p w:rsidR="007A3DF6" w:rsidRPr="00587303" w:rsidRDefault="007A3DF6" w:rsidP="007A3DF6">
      <w:pPr>
        <w:pStyle w:val="Prrafodelista"/>
        <w:numPr>
          <w:ilvl w:val="0"/>
          <w:numId w:val="2"/>
        </w:numPr>
        <w:rPr>
          <w:lang w:val="es-ES_tradnl"/>
        </w:rPr>
      </w:pPr>
      <w:r w:rsidRPr="00587303">
        <w:rPr>
          <w:lang w:val="es-ES_tradnl"/>
        </w:rPr>
        <w:t xml:space="preserve">Real Decreto 183/2008, de 8 de febrero, por el que se determinan y clasifican las especialidades en Ciencias de la Salud y se desarrollan determinados aspectos del sistema de formación sanitaria especializada. Boletín Oficial del Estado, Número 45, (21 de </w:t>
      </w:r>
      <w:proofErr w:type="gramStart"/>
      <w:r w:rsidRPr="00587303">
        <w:rPr>
          <w:lang w:val="es-ES_tradnl"/>
        </w:rPr>
        <w:t>Febrero</w:t>
      </w:r>
      <w:proofErr w:type="gramEnd"/>
      <w:r w:rsidRPr="00587303">
        <w:rPr>
          <w:lang w:val="es-ES_tradnl"/>
        </w:rPr>
        <w:t xml:space="preserve"> del 2008). </w:t>
      </w:r>
    </w:p>
    <w:p w:rsidR="007A3DF6" w:rsidRPr="00587303" w:rsidRDefault="007A3DF6" w:rsidP="007A3DF6">
      <w:pPr>
        <w:pStyle w:val="Prrafodelista"/>
        <w:numPr>
          <w:ilvl w:val="0"/>
          <w:numId w:val="2"/>
        </w:numPr>
        <w:rPr>
          <w:lang w:val="es-ES_tradnl"/>
        </w:rPr>
      </w:pPr>
      <w:r w:rsidRPr="00587303">
        <w:rPr>
          <w:lang w:val="es-ES_tradnl"/>
        </w:rPr>
        <w:t>La orden 101/2008, publicada en el BOCAM en su artículo 71, señala que los establecimientos de Salud Mental, deberán disponer de “Además de médicos especialistas en Psiquiatría, psicólogos, ATS/DUE especialistas en Salud Mental y personal auxiliar, los centros de salud mental deberán disponer de terapeutas ocupacionales y trabajadores sociales en número suficiente para el adecuado funcionamiento del centro</w:t>
      </w:r>
      <w:r>
        <w:rPr>
          <w:lang w:val="es-ES_tradnl"/>
        </w:rPr>
        <w:t>.</w:t>
      </w:r>
    </w:p>
    <w:p w:rsidR="007A3DF6" w:rsidRPr="00587303" w:rsidRDefault="007A3DF6" w:rsidP="007A3DF6">
      <w:pPr>
        <w:pStyle w:val="Prrafodelista"/>
        <w:numPr>
          <w:ilvl w:val="0"/>
          <w:numId w:val="2"/>
        </w:numPr>
        <w:rPr>
          <w:lang w:val="es-ES_tradnl"/>
        </w:rPr>
      </w:pPr>
      <w:r w:rsidRPr="00587303">
        <w:rPr>
          <w:lang w:val="es-ES_tradnl"/>
        </w:rPr>
        <w:t xml:space="preserve">Orden SPI/1356/2011, de 11 de mayo, por la que se aprueba y publica el programa formativo dela especialidad de Enfermería de Salud Mental. Publicada en el BOE del 24 de </w:t>
      </w:r>
      <w:proofErr w:type="gramStart"/>
      <w:r w:rsidRPr="00587303">
        <w:rPr>
          <w:lang w:val="es-ES_tradnl"/>
        </w:rPr>
        <w:t>Mayo</w:t>
      </w:r>
      <w:proofErr w:type="gramEnd"/>
      <w:r w:rsidRPr="00587303">
        <w:rPr>
          <w:lang w:val="es-ES_tradnl"/>
        </w:rPr>
        <w:t xml:space="preserve"> de 2011, que establece un periodo de formación de 2 años.</w:t>
      </w:r>
    </w:p>
    <w:p w:rsidR="007A3DF6" w:rsidRPr="00587303" w:rsidRDefault="007A3DF6" w:rsidP="007A3DF6">
      <w:pPr>
        <w:pStyle w:val="Ttulo3"/>
        <w:tabs>
          <w:tab w:val="clear" w:pos="993"/>
        </w:tabs>
        <w:rPr>
          <w:lang w:val="es-ES_tradnl"/>
        </w:rPr>
      </w:pPr>
      <w:bookmarkStart w:id="21" w:name="_Toc421486802"/>
      <w:r w:rsidRPr="00587303">
        <w:rPr>
          <w:lang w:val="es-ES_tradnl"/>
        </w:rPr>
        <w:lastRenderedPageBreak/>
        <w:t>Objetivos</w:t>
      </w:r>
      <w:bookmarkEnd w:id="21"/>
    </w:p>
    <w:p w:rsidR="007A3DF6" w:rsidRPr="00587303" w:rsidRDefault="007A3DF6" w:rsidP="007A3DF6">
      <w:r w:rsidRPr="00587303">
        <w:t xml:space="preserve">La finalidad de este programa es </w:t>
      </w:r>
      <w:proofErr w:type="gramStart"/>
      <w:r w:rsidRPr="00587303">
        <w:t>que</w:t>
      </w:r>
      <w:proofErr w:type="gramEnd"/>
      <w:r w:rsidRPr="00587303">
        <w:t xml:space="preserve"> al concluir el periodo formativo, la residente haya adquirido las competencias profesionales establecidas en el perfil profesional y en el programa formativo, a través del desarrollo de las actividades descritas y realizadas en los diferentes dispositivos acreditados.</w:t>
      </w:r>
    </w:p>
    <w:p w:rsidR="007A3DF6" w:rsidRPr="00587303" w:rsidRDefault="007A3DF6" w:rsidP="007A3DF6">
      <w:r w:rsidRPr="00587303">
        <w:t>El objetivo general del programa es formar enfermeras especialistas de salud mental que aseguren la prestación de cuidados a individuos, familias y grupos en los diferentes niveles de atención de salud mental, dotándoles de la cualificación necesaria que les permita dar una atención especializada, así como formar, investigar, gestionar y asumir responsabilidades en todos los ámbitos de su campo de actuación.</w:t>
      </w:r>
    </w:p>
    <w:p w:rsidR="007A3DF6" w:rsidRPr="00587303" w:rsidRDefault="007A3DF6" w:rsidP="007A3DF6">
      <w:r w:rsidRPr="00587303">
        <w:t xml:space="preserve">Esta formación tiene un fuerte componente aplicado en el que el eje principal del programa lo constituye el aprendizaje clínico ya que el sistema de residencia consiste, fundamentalmente, en aprender haciendo. Sin embargo, la adquisición de conocimientos teóricos también constituye una parte importante del aprendizaje, su adquisición se garantizará a través de los dispositivos que se hagan constar en el expediente de acreditación de la correspondiente unidad docente </w:t>
      </w:r>
      <w:proofErr w:type="spellStart"/>
      <w:r w:rsidRPr="00587303">
        <w:t>multiprofesional</w:t>
      </w:r>
      <w:proofErr w:type="spellEnd"/>
      <w:r w:rsidRPr="00587303">
        <w:t xml:space="preserve"> de salud mental.</w:t>
      </w:r>
    </w:p>
    <w:p w:rsidR="007A3DF6" w:rsidRPr="00587303" w:rsidRDefault="007A3DF6" w:rsidP="007A3DF6">
      <w:pPr>
        <w:pStyle w:val="Ttulo3"/>
        <w:tabs>
          <w:tab w:val="clear" w:pos="993"/>
        </w:tabs>
        <w:rPr>
          <w:lang w:val="es-ES_tradnl"/>
        </w:rPr>
      </w:pPr>
      <w:bookmarkStart w:id="22" w:name="_Toc421486803"/>
      <w:r w:rsidRPr="00587303">
        <w:rPr>
          <w:lang w:val="es-ES_tradnl"/>
        </w:rPr>
        <w:t xml:space="preserve">Cronograma del Programa de Formación EIR del Centro San Juan de Dios de </w:t>
      </w:r>
      <w:proofErr w:type="spellStart"/>
      <w:r w:rsidRPr="00587303">
        <w:rPr>
          <w:lang w:val="es-ES_tradnl"/>
        </w:rPr>
        <w:t>Ciempozuelos</w:t>
      </w:r>
      <w:bookmarkEnd w:id="22"/>
      <w:proofErr w:type="spellEnd"/>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ook w:val="01E0" w:firstRow="1" w:lastRow="1" w:firstColumn="1" w:lastColumn="1" w:noHBand="0" w:noVBand="0"/>
      </w:tblPr>
      <w:tblGrid>
        <w:gridCol w:w="5900"/>
        <w:gridCol w:w="2444"/>
      </w:tblGrid>
      <w:tr w:rsidR="007A3DF6" w:rsidRPr="00051D59" w:rsidTr="007A3DF6">
        <w:trPr>
          <w:trHeight w:val="74"/>
          <w:jc w:val="center"/>
        </w:trPr>
        <w:tc>
          <w:tcPr>
            <w:tcW w:w="5900" w:type="dxa"/>
            <w:shd w:val="clear" w:color="auto" w:fill="4F81BD" w:themeFill="accent1"/>
          </w:tcPr>
          <w:p w:rsidR="007A3DF6" w:rsidRPr="00051D59" w:rsidRDefault="007A3DF6" w:rsidP="007A3DF6">
            <w:pPr>
              <w:spacing w:before="60" w:after="60"/>
              <w:rPr>
                <w:b/>
                <w:bCs/>
                <w:color w:val="FFFFFF" w:themeColor="background1"/>
                <w:lang w:val="es-ES_tradnl"/>
              </w:rPr>
            </w:pPr>
            <w:r w:rsidRPr="00051D59">
              <w:rPr>
                <w:b/>
                <w:bCs/>
                <w:color w:val="FFFFFF" w:themeColor="background1"/>
                <w:lang w:val="es-ES_tradnl"/>
              </w:rPr>
              <w:t>Rotación</w:t>
            </w:r>
          </w:p>
        </w:tc>
        <w:tc>
          <w:tcPr>
            <w:tcW w:w="2444" w:type="dxa"/>
            <w:shd w:val="clear" w:color="auto" w:fill="4F81BD" w:themeFill="accent1"/>
          </w:tcPr>
          <w:p w:rsidR="007A3DF6" w:rsidRPr="00051D59" w:rsidRDefault="007A3DF6" w:rsidP="007A3DF6">
            <w:pPr>
              <w:spacing w:before="60" w:after="60"/>
              <w:rPr>
                <w:b/>
                <w:bCs/>
                <w:color w:val="FFFFFF" w:themeColor="background1"/>
                <w:lang w:val="es-ES_tradnl"/>
              </w:rPr>
            </w:pPr>
            <w:r w:rsidRPr="00051D59">
              <w:rPr>
                <w:b/>
                <w:bCs/>
                <w:color w:val="FFFFFF" w:themeColor="background1"/>
                <w:lang w:val="es-ES_tradnl"/>
              </w:rPr>
              <w:t>Intervalo</w:t>
            </w:r>
          </w:p>
        </w:tc>
      </w:tr>
      <w:tr w:rsidR="007A3DF6" w:rsidRPr="00587303" w:rsidTr="007A3DF6">
        <w:trPr>
          <w:trHeight w:val="427"/>
          <w:jc w:val="center"/>
        </w:trPr>
        <w:tc>
          <w:tcPr>
            <w:tcW w:w="5900" w:type="dxa"/>
            <w:shd w:val="clear" w:color="auto" w:fill="FFFFFF" w:themeFill="background1"/>
            <w:vAlign w:val="center"/>
          </w:tcPr>
          <w:p w:rsidR="007A3DF6" w:rsidRPr="00587303" w:rsidRDefault="007A3DF6" w:rsidP="007A3DF6">
            <w:pPr>
              <w:spacing w:before="60" w:after="60"/>
              <w:rPr>
                <w:lang w:val="es-ES_tradnl"/>
              </w:rPr>
            </w:pPr>
            <w:r w:rsidRPr="00587303">
              <w:rPr>
                <w:lang w:val="es-ES_tradnl"/>
              </w:rPr>
              <w:t>Unidades de Rehabilitación de Larga Estancia</w:t>
            </w:r>
          </w:p>
        </w:tc>
        <w:tc>
          <w:tcPr>
            <w:tcW w:w="2444" w:type="dxa"/>
            <w:shd w:val="clear" w:color="auto" w:fill="FFFFFF" w:themeFill="background1"/>
            <w:vAlign w:val="center"/>
          </w:tcPr>
          <w:p w:rsidR="007A3DF6" w:rsidRPr="00587303" w:rsidRDefault="007A3DF6" w:rsidP="007A3DF6">
            <w:pPr>
              <w:spacing w:before="60" w:after="60"/>
              <w:rPr>
                <w:lang w:val="es-ES_tradnl"/>
              </w:rPr>
            </w:pPr>
            <w:r w:rsidRPr="00587303">
              <w:rPr>
                <w:lang w:val="es-ES_tradnl"/>
              </w:rPr>
              <w:t>2 meses</w:t>
            </w:r>
          </w:p>
        </w:tc>
      </w:tr>
      <w:tr w:rsidR="007A3DF6" w:rsidRPr="00587303" w:rsidTr="007A3DF6">
        <w:trPr>
          <w:trHeight w:val="64"/>
          <w:jc w:val="center"/>
        </w:trPr>
        <w:tc>
          <w:tcPr>
            <w:tcW w:w="5900" w:type="dxa"/>
            <w:shd w:val="clear" w:color="auto" w:fill="FFFFFF" w:themeFill="background1"/>
          </w:tcPr>
          <w:p w:rsidR="007A3DF6" w:rsidRPr="00587303" w:rsidRDefault="007A3DF6" w:rsidP="007A3DF6">
            <w:pPr>
              <w:spacing w:before="60" w:after="60"/>
              <w:rPr>
                <w:lang w:val="es-ES_tradnl"/>
              </w:rPr>
            </w:pPr>
            <w:r w:rsidRPr="00587303">
              <w:rPr>
                <w:lang w:val="es-ES_tradnl"/>
              </w:rPr>
              <w:t>Hospitalización de Agudos</w:t>
            </w:r>
          </w:p>
        </w:tc>
        <w:tc>
          <w:tcPr>
            <w:tcW w:w="2444" w:type="dxa"/>
            <w:shd w:val="clear" w:color="auto" w:fill="FFFFFF" w:themeFill="background1"/>
            <w:vAlign w:val="center"/>
          </w:tcPr>
          <w:p w:rsidR="007A3DF6" w:rsidRPr="00587303" w:rsidRDefault="007A3DF6" w:rsidP="007A3DF6">
            <w:pPr>
              <w:spacing w:before="60" w:after="60"/>
              <w:rPr>
                <w:lang w:val="es-ES_tradnl"/>
              </w:rPr>
            </w:pPr>
            <w:r w:rsidRPr="00587303">
              <w:rPr>
                <w:lang w:val="es-ES_tradnl"/>
              </w:rPr>
              <w:t>6 meses</w:t>
            </w:r>
          </w:p>
        </w:tc>
      </w:tr>
      <w:tr w:rsidR="007A3DF6" w:rsidRPr="00587303" w:rsidTr="007A3DF6">
        <w:trPr>
          <w:trHeight w:val="64"/>
          <w:jc w:val="center"/>
        </w:trPr>
        <w:tc>
          <w:tcPr>
            <w:tcW w:w="5900" w:type="dxa"/>
            <w:shd w:val="clear" w:color="auto" w:fill="FFFFFF" w:themeFill="background1"/>
          </w:tcPr>
          <w:p w:rsidR="007A3DF6" w:rsidRPr="00587303" w:rsidRDefault="007A3DF6" w:rsidP="007A3DF6">
            <w:pPr>
              <w:spacing w:before="60" w:after="60"/>
              <w:rPr>
                <w:lang w:val="es-ES_tradnl"/>
              </w:rPr>
            </w:pPr>
            <w:r w:rsidRPr="00587303">
              <w:rPr>
                <w:lang w:val="es-ES_tradnl"/>
              </w:rPr>
              <w:t>Unidades Especiales</w:t>
            </w:r>
            <w:r>
              <w:rPr>
                <w:vertAlign w:val="superscript"/>
                <w:lang w:val="es-ES_tradnl"/>
              </w:rPr>
              <w:t>(</w:t>
            </w:r>
            <w:r w:rsidRPr="00587303">
              <w:rPr>
                <w:lang w:val="es-ES_tradnl"/>
              </w:rPr>
              <w:t>*</w:t>
            </w:r>
            <w:r w:rsidRPr="00051D59">
              <w:rPr>
                <w:vertAlign w:val="superscript"/>
                <w:lang w:val="es-ES_tradnl"/>
              </w:rPr>
              <w:t>)</w:t>
            </w:r>
          </w:p>
        </w:tc>
        <w:tc>
          <w:tcPr>
            <w:tcW w:w="2444" w:type="dxa"/>
            <w:shd w:val="clear" w:color="auto" w:fill="FFFFFF" w:themeFill="background1"/>
            <w:vAlign w:val="center"/>
          </w:tcPr>
          <w:p w:rsidR="007A3DF6" w:rsidRPr="00587303" w:rsidRDefault="007A3DF6" w:rsidP="007A3DF6">
            <w:pPr>
              <w:spacing w:before="60" w:after="60"/>
              <w:rPr>
                <w:lang w:val="es-ES_tradnl"/>
              </w:rPr>
            </w:pPr>
            <w:r w:rsidRPr="00587303">
              <w:rPr>
                <w:lang w:val="es-ES_tradnl"/>
              </w:rPr>
              <w:t>3 meses</w:t>
            </w:r>
          </w:p>
        </w:tc>
      </w:tr>
      <w:tr w:rsidR="007A3DF6" w:rsidRPr="00587303" w:rsidTr="007A3DF6">
        <w:trPr>
          <w:trHeight w:val="154"/>
          <w:jc w:val="center"/>
        </w:trPr>
        <w:tc>
          <w:tcPr>
            <w:tcW w:w="5900" w:type="dxa"/>
            <w:shd w:val="clear" w:color="auto" w:fill="FFFFFF" w:themeFill="background1"/>
          </w:tcPr>
          <w:p w:rsidR="007A3DF6" w:rsidRPr="00587303" w:rsidRDefault="007A3DF6" w:rsidP="007A3DF6">
            <w:pPr>
              <w:spacing w:before="60" w:after="60"/>
              <w:rPr>
                <w:lang w:val="es-ES_tradnl"/>
              </w:rPr>
            </w:pPr>
            <w:r w:rsidRPr="00587303">
              <w:rPr>
                <w:lang w:val="es-ES_tradnl"/>
              </w:rPr>
              <w:t>Unidad de Media Estancia UHTR</w:t>
            </w:r>
          </w:p>
          <w:p w:rsidR="007A3DF6" w:rsidRPr="00587303" w:rsidRDefault="007A3DF6" w:rsidP="007A3DF6">
            <w:pPr>
              <w:spacing w:before="60" w:after="60"/>
              <w:rPr>
                <w:lang w:val="es-ES_tradnl"/>
              </w:rPr>
            </w:pPr>
            <w:r w:rsidRPr="00587303">
              <w:rPr>
                <w:lang w:val="es-ES_tradnl"/>
              </w:rPr>
              <w:t>Programa de Rehabilitación comunitaria</w:t>
            </w:r>
          </w:p>
        </w:tc>
        <w:tc>
          <w:tcPr>
            <w:tcW w:w="2444" w:type="dxa"/>
            <w:shd w:val="clear" w:color="auto" w:fill="FFFFFF" w:themeFill="background1"/>
            <w:vAlign w:val="center"/>
          </w:tcPr>
          <w:p w:rsidR="007A3DF6" w:rsidRPr="00587303" w:rsidRDefault="007A3DF6" w:rsidP="007A3DF6">
            <w:pPr>
              <w:spacing w:before="60" w:after="60"/>
              <w:rPr>
                <w:lang w:val="es-ES_tradnl"/>
              </w:rPr>
            </w:pPr>
            <w:r w:rsidRPr="00587303">
              <w:rPr>
                <w:lang w:val="es-ES_tradnl"/>
              </w:rPr>
              <w:t>4 meses</w:t>
            </w:r>
          </w:p>
        </w:tc>
      </w:tr>
      <w:tr w:rsidR="007A3DF6" w:rsidRPr="00587303" w:rsidTr="007A3DF6">
        <w:trPr>
          <w:trHeight w:val="64"/>
          <w:jc w:val="center"/>
        </w:trPr>
        <w:tc>
          <w:tcPr>
            <w:tcW w:w="5900" w:type="dxa"/>
            <w:shd w:val="clear" w:color="auto" w:fill="FFFFFF" w:themeFill="background1"/>
          </w:tcPr>
          <w:p w:rsidR="007A3DF6" w:rsidRPr="00587303" w:rsidRDefault="007A3DF6" w:rsidP="007A3DF6">
            <w:pPr>
              <w:spacing w:before="60" w:after="60"/>
              <w:rPr>
                <w:lang w:val="es-ES_tradnl"/>
              </w:rPr>
            </w:pPr>
            <w:r w:rsidRPr="00587303">
              <w:rPr>
                <w:lang w:val="es-ES_tradnl"/>
              </w:rPr>
              <w:t>Centro de Salud Mental Comunitario</w:t>
            </w:r>
          </w:p>
          <w:p w:rsidR="007A3DF6" w:rsidRPr="00587303" w:rsidRDefault="007A3DF6" w:rsidP="007A3DF6">
            <w:pPr>
              <w:spacing w:before="60" w:after="60"/>
              <w:rPr>
                <w:lang w:val="es-ES_tradnl"/>
              </w:rPr>
            </w:pPr>
            <w:r w:rsidRPr="00587303">
              <w:rPr>
                <w:lang w:val="es-ES_tradnl"/>
              </w:rPr>
              <w:t>Unidad de Salud Mental Comunitaria</w:t>
            </w:r>
          </w:p>
        </w:tc>
        <w:tc>
          <w:tcPr>
            <w:tcW w:w="2444" w:type="dxa"/>
            <w:shd w:val="clear" w:color="auto" w:fill="FFFFFF" w:themeFill="background1"/>
            <w:vAlign w:val="center"/>
          </w:tcPr>
          <w:p w:rsidR="007A3DF6" w:rsidRPr="00587303" w:rsidRDefault="007A3DF6" w:rsidP="007A3DF6">
            <w:pPr>
              <w:spacing w:before="60" w:after="60"/>
              <w:rPr>
                <w:lang w:val="es-ES_tradnl"/>
              </w:rPr>
            </w:pPr>
            <w:r w:rsidRPr="00587303">
              <w:rPr>
                <w:lang w:val="es-ES_tradnl"/>
              </w:rPr>
              <w:t>5 meses</w:t>
            </w:r>
          </w:p>
        </w:tc>
      </w:tr>
      <w:tr w:rsidR="007A3DF6" w:rsidRPr="00587303" w:rsidTr="007A3DF6">
        <w:trPr>
          <w:jc w:val="center"/>
        </w:trPr>
        <w:tc>
          <w:tcPr>
            <w:tcW w:w="5900" w:type="dxa"/>
            <w:shd w:val="clear" w:color="auto" w:fill="FFFFFF" w:themeFill="background1"/>
          </w:tcPr>
          <w:p w:rsidR="007A3DF6" w:rsidRPr="00587303" w:rsidRDefault="007A3DF6" w:rsidP="007A3DF6">
            <w:pPr>
              <w:spacing w:before="60" w:after="60"/>
              <w:rPr>
                <w:lang w:val="es-ES_tradnl"/>
              </w:rPr>
            </w:pPr>
            <w:r w:rsidRPr="00587303">
              <w:rPr>
                <w:lang w:val="es-ES_tradnl"/>
              </w:rPr>
              <w:t xml:space="preserve">Programas o Servicios de Salud Mental </w:t>
            </w:r>
            <w:proofErr w:type="spellStart"/>
            <w:r w:rsidRPr="00587303">
              <w:rPr>
                <w:lang w:val="es-ES_tradnl"/>
              </w:rPr>
              <w:t>Infanto</w:t>
            </w:r>
            <w:proofErr w:type="spellEnd"/>
            <w:r w:rsidRPr="00587303">
              <w:rPr>
                <w:lang w:val="es-ES_tradnl"/>
              </w:rPr>
              <w:t xml:space="preserve"> Juvenil</w:t>
            </w:r>
          </w:p>
        </w:tc>
        <w:tc>
          <w:tcPr>
            <w:tcW w:w="2444" w:type="dxa"/>
            <w:shd w:val="clear" w:color="auto" w:fill="FFFFFF" w:themeFill="background1"/>
            <w:vAlign w:val="center"/>
          </w:tcPr>
          <w:p w:rsidR="007A3DF6" w:rsidRPr="00587303" w:rsidRDefault="007A3DF6" w:rsidP="007A3DF6">
            <w:pPr>
              <w:spacing w:before="60" w:after="60"/>
              <w:rPr>
                <w:lang w:val="es-ES_tradnl"/>
              </w:rPr>
            </w:pPr>
            <w:r w:rsidRPr="00587303">
              <w:rPr>
                <w:lang w:val="es-ES_tradnl"/>
              </w:rPr>
              <w:t>2 meses</w:t>
            </w:r>
          </w:p>
        </w:tc>
      </w:tr>
    </w:tbl>
    <w:p w:rsidR="007A3DF6" w:rsidRPr="00051D59" w:rsidRDefault="007A3DF6" w:rsidP="007A3DF6">
      <w:pPr>
        <w:rPr>
          <w:sz w:val="20"/>
          <w:lang w:val="es-ES_tradnl"/>
        </w:rPr>
      </w:pPr>
      <w:r>
        <w:rPr>
          <w:vertAlign w:val="superscript"/>
          <w:lang w:val="es-ES_tradnl"/>
        </w:rPr>
        <w:t>(</w:t>
      </w:r>
      <w:r w:rsidRPr="00587303">
        <w:rPr>
          <w:lang w:val="es-ES_tradnl"/>
        </w:rPr>
        <w:t>*</w:t>
      </w:r>
      <w:r w:rsidRPr="00051D59">
        <w:rPr>
          <w:vertAlign w:val="superscript"/>
          <w:lang w:val="es-ES_tradnl"/>
        </w:rPr>
        <w:t>)</w:t>
      </w:r>
      <w:r w:rsidRPr="00051D59">
        <w:rPr>
          <w:sz w:val="20"/>
          <w:lang w:val="es-ES_tradnl"/>
        </w:rPr>
        <w:t xml:space="preserve"> Se consideran las Unidades Especiales la Unidad de Adicciones de la Clínica Nuestra Señora de la Paz (Madrid) y las unidades de Psicogeriatría del Centro San Juan de Dios (</w:t>
      </w:r>
      <w:proofErr w:type="spellStart"/>
      <w:r w:rsidRPr="00051D59">
        <w:rPr>
          <w:sz w:val="20"/>
          <w:lang w:val="es-ES_tradnl"/>
        </w:rPr>
        <w:t>Ciempozuelos</w:t>
      </w:r>
      <w:proofErr w:type="spellEnd"/>
      <w:r w:rsidRPr="00051D59">
        <w:rPr>
          <w:sz w:val="20"/>
          <w:lang w:val="es-ES_tradnl"/>
        </w:rPr>
        <w:t>)</w:t>
      </w:r>
    </w:p>
    <w:p w:rsidR="007A3DF6" w:rsidRPr="00587303" w:rsidRDefault="007A3DF6" w:rsidP="007A3DF6">
      <w:pPr>
        <w:rPr>
          <w:lang w:val="es-ES_tradnl"/>
        </w:rPr>
      </w:pPr>
    </w:p>
    <w:p w:rsidR="007A3DF6" w:rsidRPr="00587303" w:rsidRDefault="007A3DF6" w:rsidP="007A3DF6">
      <w:pPr>
        <w:jc w:val="center"/>
        <w:rPr>
          <w:lang w:val="es-ES_tradnl"/>
        </w:rPr>
      </w:pPr>
      <w:r w:rsidRPr="00587303">
        <w:rPr>
          <w:noProof/>
          <w:lang w:eastAsia="es-ES"/>
        </w:rPr>
        <w:lastRenderedPageBreak/>
        <w:drawing>
          <wp:inline distT="0" distB="0" distL="0" distR="0" wp14:anchorId="42BE4179" wp14:editId="17E28697">
            <wp:extent cx="4943475" cy="3615260"/>
            <wp:effectExtent l="0" t="0" r="0" b="444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6570" cy="3617524"/>
                    </a:xfrm>
                    <a:prstGeom prst="rect">
                      <a:avLst/>
                    </a:prstGeom>
                    <a:noFill/>
                    <a:ln>
                      <a:noFill/>
                    </a:ln>
                  </pic:spPr>
                </pic:pic>
              </a:graphicData>
            </a:graphic>
          </wp:inline>
        </w:drawing>
      </w:r>
    </w:p>
    <w:p w:rsidR="007A3DF6" w:rsidRPr="00587303" w:rsidRDefault="007A3DF6" w:rsidP="007A3DF6">
      <w:pPr>
        <w:rPr>
          <w:lang w:val="es-ES_tradnl"/>
        </w:rPr>
      </w:pPr>
      <w:r w:rsidRPr="00587303">
        <w:rPr>
          <w:lang w:val="es-ES_tradnl"/>
        </w:rPr>
        <w:t>Los servicios prestados en concepto de atención continuada tienen carácter formativo, se realizarán durante los dos años que dura la formación en la especialidad y se programarán según el régimen de jornada y descansos que establezca en cada momento la legislación vigente. Las guardias se realizarán en cualquier dispositivo de la unidad docente y se planificarán teniendo en cuenta el cumplimiento de los objetivos del programa formativo. Se aconseja, si es posible, la realización de dos o tres guardias mensuales.</w:t>
      </w:r>
    </w:p>
    <w:p w:rsidR="007A3DF6" w:rsidRPr="00587303" w:rsidRDefault="007A3DF6" w:rsidP="007A3DF6">
      <w:pPr>
        <w:pStyle w:val="Ttulo3"/>
        <w:tabs>
          <w:tab w:val="clear" w:pos="993"/>
        </w:tabs>
        <w:rPr>
          <w:lang w:val="es-ES_tradnl"/>
        </w:rPr>
      </w:pPr>
      <w:bookmarkStart w:id="23" w:name="_Toc421486804"/>
      <w:r w:rsidRPr="00587303">
        <w:rPr>
          <w:lang w:val="es-ES_tradnl"/>
        </w:rPr>
        <w:t>Competencias del EIR de Salud Mental</w:t>
      </w:r>
      <w:bookmarkEnd w:id="23"/>
    </w:p>
    <w:p w:rsidR="007A3DF6" w:rsidRPr="00BB0E17" w:rsidRDefault="007A3DF6" w:rsidP="007A3DF6">
      <w:pPr>
        <w:pStyle w:val="Ttulo4"/>
        <w:tabs>
          <w:tab w:val="clear" w:pos="709"/>
          <w:tab w:val="clear" w:pos="1276"/>
        </w:tabs>
        <w:ind w:left="720" w:hanging="720"/>
      </w:pPr>
      <w:r w:rsidRPr="00BB0E17">
        <w:t>Competencias Prácticas</w:t>
      </w:r>
    </w:p>
    <w:p w:rsidR="007A3DF6" w:rsidRPr="00587303" w:rsidRDefault="007A3DF6" w:rsidP="007A3DF6">
      <w:pPr>
        <w:rPr>
          <w:lang w:val="es-ES_tradnl"/>
        </w:rPr>
      </w:pPr>
      <w:r w:rsidRPr="00587303">
        <w:rPr>
          <w:lang w:val="es-ES_tradnl"/>
        </w:rPr>
        <w:t>La enfermera especialista en salud mental es el profesional sanitario que, con una actitud científica responsable y utilizando los medios clínicos y tecnológicos adecuados al desarrollo de la ciencia en cada momento, proporciona una atención especializada en salud mental mediante la prestación de cuidados de enfermería. Estos cuidados especializados se llevan a cabo en los diferentes niveles de atención (promoción, prevención, tratamiento y rehabilitación de la salud mental), teniendo en cuenta también los factores extrínsecos que intervienen en la aparición de las alteraciones de la salud mental.</w:t>
      </w:r>
    </w:p>
    <w:p w:rsidR="007A3DF6" w:rsidRPr="00587303" w:rsidRDefault="007A3DF6" w:rsidP="007A3DF6">
      <w:pPr>
        <w:rPr>
          <w:lang w:val="es-ES_tradnl"/>
        </w:rPr>
      </w:pPr>
      <w:r w:rsidRPr="00587303">
        <w:rPr>
          <w:lang w:val="es-ES_tradnl"/>
        </w:rPr>
        <w:t>El trabajo de la enfermera especialista de salud mental se conjuga entre dos ámbitos del conocimiento: el ámbito científico de las ciencias de la salud y el ámbito humanista de las ciencias sociales.</w:t>
      </w:r>
    </w:p>
    <w:p w:rsidR="007A3DF6" w:rsidRPr="00587303" w:rsidRDefault="007A3DF6" w:rsidP="007A3DF6">
      <w:pPr>
        <w:pStyle w:val="Ttulo4"/>
        <w:tabs>
          <w:tab w:val="clear" w:pos="709"/>
          <w:tab w:val="clear" w:pos="1276"/>
        </w:tabs>
        <w:ind w:left="720" w:hanging="720"/>
      </w:pPr>
      <w:r w:rsidRPr="00587303">
        <w:lastRenderedPageBreak/>
        <w:t>Competencias asistenciales:</w:t>
      </w:r>
    </w:p>
    <w:p w:rsidR="007A3DF6" w:rsidRPr="00BB0E17" w:rsidRDefault="007A3DF6" w:rsidP="007A3DF6">
      <w:pPr>
        <w:pStyle w:val="Prrafodelista"/>
        <w:numPr>
          <w:ilvl w:val="0"/>
          <w:numId w:val="4"/>
        </w:numPr>
        <w:ind w:left="364"/>
        <w:rPr>
          <w:lang w:val="es-ES_tradnl"/>
        </w:rPr>
      </w:pPr>
      <w:r w:rsidRPr="00BB0E17">
        <w:rPr>
          <w:lang w:val="es-ES_tradnl"/>
        </w:rPr>
        <w:t>Utilizar la relación terapéutica como instrumento básico de comunicación y relación en el marco de los cuidados de enfermería de salud mental y de los principios éticos</w:t>
      </w:r>
    </w:p>
    <w:p w:rsidR="007A3DF6" w:rsidRPr="00587303" w:rsidRDefault="007A3DF6" w:rsidP="007A3DF6">
      <w:pPr>
        <w:pStyle w:val="Prrafodelista"/>
        <w:numPr>
          <w:ilvl w:val="0"/>
          <w:numId w:val="4"/>
        </w:numPr>
        <w:ind w:left="364"/>
        <w:rPr>
          <w:lang w:val="es-ES_tradnl"/>
        </w:rPr>
      </w:pPr>
      <w:r w:rsidRPr="00587303">
        <w:rPr>
          <w:lang w:val="es-ES_tradnl"/>
        </w:rPr>
        <w:t>Formular juicios profesionales a partir de la integración de conocimientos, el análisis de la información y el pensamiento crítico.</w:t>
      </w:r>
    </w:p>
    <w:p w:rsidR="007A3DF6" w:rsidRPr="00587303" w:rsidRDefault="007A3DF6" w:rsidP="007A3DF6">
      <w:pPr>
        <w:pStyle w:val="Prrafodelista"/>
        <w:numPr>
          <w:ilvl w:val="0"/>
          <w:numId w:val="4"/>
        </w:numPr>
        <w:ind w:left="364"/>
        <w:rPr>
          <w:lang w:val="es-ES_tradnl"/>
        </w:rPr>
      </w:pPr>
      <w:r w:rsidRPr="00587303">
        <w:rPr>
          <w:lang w:val="es-ES_tradnl"/>
        </w:rPr>
        <w:t>Valorar, diagnosticar, planificar, ejecutar y evaluar cuidados de enfermería de salud mental dirigidos a personas, familias y grupos, de acuerdo con el concepto de atención integral, en el marco de la promoción, la prevención, el tratamiento y la rehabilitación de la salud mental, a lo largo del ciclo vital, teniendo en cuenta asimismo los criterios de calidad y seguridad del paciente.</w:t>
      </w:r>
    </w:p>
    <w:p w:rsidR="007A3DF6" w:rsidRPr="00587303" w:rsidRDefault="007A3DF6" w:rsidP="007A3DF6">
      <w:pPr>
        <w:pStyle w:val="Prrafodelista"/>
        <w:numPr>
          <w:ilvl w:val="0"/>
          <w:numId w:val="4"/>
        </w:numPr>
        <w:ind w:left="364"/>
        <w:rPr>
          <w:lang w:val="es-ES_tradnl"/>
        </w:rPr>
      </w:pPr>
      <w:r w:rsidRPr="00587303">
        <w:rPr>
          <w:lang w:val="es-ES_tradnl"/>
        </w:rPr>
        <w:t>Participar en la elaboración del plan integral de atención a la salud mental de las personas, familias y grupos, aportando al equipo de salud mental planes de cuidados específicos.</w:t>
      </w:r>
    </w:p>
    <w:p w:rsidR="007A3DF6" w:rsidRPr="00587303" w:rsidRDefault="007A3DF6" w:rsidP="007A3DF6">
      <w:pPr>
        <w:pStyle w:val="Prrafodelista"/>
        <w:numPr>
          <w:ilvl w:val="0"/>
          <w:numId w:val="4"/>
        </w:numPr>
        <w:ind w:left="364"/>
        <w:rPr>
          <w:lang w:val="es-ES_tradnl"/>
        </w:rPr>
      </w:pPr>
      <w:r w:rsidRPr="00587303">
        <w:rPr>
          <w:lang w:val="es-ES_tradnl"/>
        </w:rPr>
        <w:t>Coordinar y favorecer la continuidad entre los diferentes niveles asistenciales, mediante la elaboración del informe de continuidad de cuidados de enfermería.</w:t>
      </w:r>
    </w:p>
    <w:p w:rsidR="007A3DF6" w:rsidRPr="00587303" w:rsidRDefault="007A3DF6" w:rsidP="007A3DF6">
      <w:pPr>
        <w:pStyle w:val="Prrafodelista"/>
        <w:numPr>
          <w:ilvl w:val="0"/>
          <w:numId w:val="4"/>
        </w:numPr>
        <w:ind w:left="364"/>
        <w:rPr>
          <w:lang w:val="es-ES_tradnl"/>
        </w:rPr>
      </w:pPr>
      <w:r w:rsidRPr="00587303">
        <w:rPr>
          <w:lang w:val="es-ES_tradnl"/>
        </w:rPr>
        <w:t>Elaborar, aplicar y evaluar guías clínicas de cuidados de enfermería de salud mental basadas en las evidencias científicas y participar en la creación de guías clínicas de salud mental con otros profesionales.</w:t>
      </w:r>
    </w:p>
    <w:p w:rsidR="007A3DF6" w:rsidRPr="00587303" w:rsidRDefault="007A3DF6" w:rsidP="007A3DF6">
      <w:pPr>
        <w:pStyle w:val="Prrafodelista"/>
        <w:numPr>
          <w:ilvl w:val="0"/>
          <w:numId w:val="4"/>
        </w:numPr>
        <w:ind w:left="364"/>
        <w:rPr>
          <w:lang w:val="es-ES_tradnl"/>
        </w:rPr>
      </w:pPr>
      <w:r w:rsidRPr="00587303">
        <w:rPr>
          <w:lang w:val="es-ES_tradnl"/>
        </w:rPr>
        <w:t>Manejar e indicar el uso de fármacos y otros productos sanitarios vinculados a los cuidados de enfermería en el ámbito de la salud mental, de acuerdo con la legislación vigente.</w:t>
      </w:r>
    </w:p>
    <w:p w:rsidR="007A3DF6" w:rsidRPr="00587303" w:rsidRDefault="007A3DF6" w:rsidP="007A3DF6">
      <w:pPr>
        <w:pStyle w:val="Prrafodelista"/>
        <w:numPr>
          <w:ilvl w:val="0"/>
          <w:numId w:val="4"/>
        </w:numPr>
        <w:ind w:left="364"/>
        <w:rPr>
          <w:lang w:val="es-ES_tradnl"/>
        </w:rPr>
      </w:pPr>
      <w:r w:rsidRPr="00587303">
        <w:rPr>
          <w:lang w:val="es-ES_tradnl"/>
        </w:rPr>
        <w:t>Programar y desarrollar planes de cuidados de enfermería de salud mental en el ámbito comunitario, utilizando la visita domiciliaria como instrumento de intervención terapéutica.</w:t>
      </w:r>
    </w:p>
    <w:p w:rsidR="007A3DF6" w:rsidRPr="00587303" w:rsidRDefault="007A3DF6" w:rsidP="007A3DF6">
      <w:pPr>
        <w:pStyle w:val="Prrafodelista"/>
        <w:numPr>
          <w:ilvl w:val="0"/>
          <w:numId w:val="4"/>
        </w:numPr>
        <w:ind w:left="364"/>
        <w:rPr>
          <w:lang w:val="es-ES_tradnl"/>
        </w:rPr>
      </w:pPr>
      <w:r w:rsidRPr="00587303">
        <w:rPr>
          <w:lang w:val="es-ES_tradnl"/>
        </w:rPr>
        <w:t>Coordinar los cuidados de enfermería que se ofertan cualquiera que sea el dispositivo y nivel de atención a la salud mental en el que se encuentre, supervisando las intervenciones de otros profesionales y el ajuste de las mismas a la planificación de cuidados especializados de salud mental establecidos para cada paciente y/o situación.</w:t>
      </w:r>
    </w:p>
    <w:p w:rsidR="007A3DF6" w:rsidRPr="00587303" w:rsidRDefault="007A3DF6" w:rsidP="007A3DF6">
      <w:pPr>
        <w:pStyle w:val="Prrafodelista"/>
        <w:numPr>
          <w:ilvl w:val="0"/>
          <w:numId w:val="4"/>
        </w:numPr>
        <w:ind w:left="364"/>
        <w:rPr>
          <w:lang w:val="es-ES_tradnl"/>
        </w:rPr>
      </w:pPr>
      <w:r w:rsidRPr="00587303">
        <w:rPr>
          <w:lang w:val="es-ES_tradnl"/>
        </w:rPr>
        <w:t xml:space="preserve">Actuar como gestora de casos en los problemas de salud mental que requieren continuidad de cuidados (por </w:t>
      </w:r>
      <w:proofErr w:type="gramStart"/>
      <w:r w:rsidRPr="00587303">
        <w:rPr>
          <w:lang w:val="es-ES_tradnl"/>
        </w:rPr>
        <w:t>ejemplo</w:t>
      </w:r>
      <w:proofErr w:type="gramEnd"/>
      <w:r w:rsidRPr="00587303">
        <w:rPr>
          <w:lang w:val="es-ES_tradnl"/>
        </w:rPr>
        <w:t xml:space="preserve"> en trastornos mentales graves), manejando la estrategia que haya sido consensuada por el equipo de salud mental.</w:t>
      </w:r>
    </w:p>
    <w:p w:rsidR="007A3DF6" w:rsidRPr="00587303" w:rsidRDefault="007A3DF6" w:rsidP="007A3DF6">
      <w:pPr>
        <w:pStyle w:val="Prrafodelista"/>
        <w:numPr>
          <w:ilvl w:val="0"/>
          <w:numId w:val="4"/>
        </w:numPr>
        <w:ind w:left="364"/>
        <w:rPr>
          <w:lang w:val="es-ES_tradnl"/>
        </w:rPr>
      </w:pPr>
      <w:r w:rsidRPr="00587303">
        <w:rPr>
          <w:lang w:val="es-ES_tradnl"/>
        </w:rPr>
        <w:t xml:space="preserve">Asesorar, en calidad de experta, a profesionales de enfermería, otros profesionales de la salud, así como a personas y/o grupos </w:t>
      </w:r>
    </w:p>
    <w:p w:rsidR="007A3DF6" w:rsidRPr="00BB0E17" w:rsidRDefault="007A3DF6" w:rsidP="007A3DF6">
      <w:pPr>
        <w:pStyle w:val="Ttulo4"/>
        <w:tabs>
          <w:tab w:val="clear" w:pos="709"/>
          <w:tab w:val="clear" w:pos="1276"/>
        </w:tabs>
        <w:ind w:left="720" w:hanging="720"/>
      </w:pPr>
      <w:r w:rsidRPr="00BB0E17">
        <w:t>Competencias docentes</w:t>
      </w:r>
    </w:p>
    <w:p w:rsidR="007A3DF6" w:rsidRPr="00587303" w:rsidRDefault="007A3DF6" w:rsidP="007A3DF6">
      <w:pPr>
        <w:pStyle w:val="Prrafodelista"/>
        <w:numPr>
          <w:ilvl w:val="0"/>
          <w:numId w:val="5"/>
        </w:numPr>
        <w:ind w:left="364"/>
        <w:rPr>
          <w:lang w:val="es-ES_tradnl"/>
        </w:rPr>
      </w:pPr>
      <w:r w:rsidRPr="00587303">
        <w:rPr>
          <w:lang w:val="es-ES_tradnl"/>
        </w:rPr>
        <w:t>Educar en materia de salud mental a personas, familias, grupos y comunidades.</w:t>
      </w:r>
    </w:p>
    <w:p w:rsidR="007A3DF6" w:rsidRPr="00587303" w:rsidRDefault="007A3DF6" w:rsidP="007A3DF6">
      <w:pPr>
        <w:pStyle w:val="Prrafodelista"/>
        <w:numPr>
          <w:ilvl w:val="0"/>
          <w:numId w:val="5"/>
        </w:numPr>
        <w:ind w:left="364"/>
        <w:rPr>
          <w:lang w:val="es-ES_tradnl"/>
        </w:rPr>
      </w:pPr>
      <w:r w:rsidRPr="00587303">
        <w:rPr>
          <w:lang w:val="es-ES_tradnl"/>
        </w:rPr>
        <w:t>Formar en materia de salud mental a los futuros profesionales y especialistas de enfermería, así como colaborar en la formación de otros profesionales.</w:t>
      </w:r>
    </w:p>
    <w:p w:rsidR="007A3DF6" w:rsidRPr="00BB0E17" w:rsidRDefault="007A3DF6" w:rsidP="007A3DF6">
      <w:pPr>
        <w:pStyle w:val="Ttulo4"/>
        <w:tabs>
          <w:tab w:val="clear" w:pos="709"/>
          <w:tab w:val="clear" w:pos="1276"/>
        </w:tabs>
        <w:ind w:left="720" w:hanging="720"/>
      </w:pPr>
      <w:r w:rsidRPr="00BB0E17">
        <w:t>Competencias investigadoras</w:t>
      </w:r>
    </w:p>
    <w:p w:rsidR="007A3DF6" w:rsidRPr="00587303" w:rsidRDefault="007A3DF6" w:rsidP="007A3DF6">
      <w:pPr>
        <w:pStyle w:val="Prrafodelista"/>
        <w:numPr>
          <w:ilvl w:val="0"/>
          <w:numId w:val="7"/>
        </w:numPr>
        <w:ind w:left="364"/>
        <w:rPr>
          <w:lang w:val="es-ES_tradnl"/>
        </w:rPr>
      </w:pPr>
      <w:r w:rsidRPr="00587303">
        <w:rPr>
          <w:lang w:val="es-ES_tradnl"/>
        </w:rPr>
        <w:t>Generar conocimiento científico en el ámbito de la salud, impulsar líneas de investigación y divulgar la evidencia.</w:t>
      </w:r>
    </w:p>
    <w:p w:rsidR="007A3DF6" w:rsidRPr="00587303" w:rsidRDefault="007A3DF6" w:rsidP="007A3DF6">
      <w:pPr>
        <w:pStyle w:val="Prrafodelista"/>
        <w:numPr>
          <w:ilvl w:val="0"/>
          <w:numId w:val="7"/>
        </w:numPr>
        <w:ind w:left="364"/>
        <w:rPr>
          <w:lang w:val="es-ES_tradnl"/>
        </w:rPr>
      </w:pPr>
      <w:r w:rsidRPr="00587303">
        <w:rPr>
          <w:lang w:val="es-ES_tradnl"/>
        </w:rPr>
        <w:lastRenderedPageBreak/>
        <w:t>Liderar y/o participar como miembro del equipo investigador en proyectos de investigación multidisciplinares.</w:t>
      </w:r>
    </w:p>
    <w:p w:rsidR="007A3DF6" w:rsidRPr="00BB0E17" w:rsidRDefault="007A3DF6" w:rsidP="007A3DF6">
      <w:pPr>
        <w:pStyle w:val="Ttulo4"/>
        <w:tabs>
          <w:tab w:val="clear" w:pos="709"/>
          <w:tab w:val="clear" w:pos="1276"/>
        </w:tabs>
        <w:ind w:left="720" w:hanging="720"/>
      </w:pPr>
      <w:r w:rsidRPr="00BB0E17">
        <w:t>Competencias de gestión</w:t>
      </w:r>
    </w:p>
    <w:p w:rsidR="007A3DF6" w:rsidRPr="00587303" w:rsidRDefault="007A3DF6" w:rsidP="007A3DF6">
      <w:pPr>
        <w:pStyle w:val="Prrafodelista"/>
        <w:numPr>
          <w:ilvl w:val="0"/>
          <w:numId w:val="6"/>
        </w:numPr>
        <w:ind w:left="364"/>
        <w:rPr>
          <w:lang w:val="es-ES_tradnl"/>
        </w:rPr>
      </w:pPr>
      <w:r w:rsidRPr="00587303">
        <w:rPr>
          <w:lang w:val="es-ES_tradnl"/>
        </w:rPr>
        <w:t>Dirigir y/o participar en la organización y administración de los servicios de salud mental.</w:t>
      </w:r>
    </w:p>
    <w:p w:rsidR="007A3DF6" w:rsidRPr="00587303" w:rsidRDefault="007A3DF6" w:rsidP="007A3DF6">
      <w:pPr>
        <w:pStyle w:val="Prrafodelista"/>
        <w:numPr>
          <w:ilvl w:val="0"/>
          <w:numId w:val="6"/>
        </w:numPr>
        <w:ind w:left="364"/>
        <w:rPr>
          <w:lang w:val="es-ES_tradnl"/>
        </w:rPr>
      </w:pPr>
      <w:r w:rsidRPr="00587303">
        <w:rPr>
          <w:lang w:val="es-ES_tradnl"/>
        </w:rPr>
        <w:t>Participar en la determinación de objetivos y estrategias en materia de salud mental, dentro de las líneas generales de la política sanitaria y social del país.</w:t>
      </w:r>
    </w:p>
    <w:p w:rsidR="007A3DF6" w:rsidRPr="00587303" w:rsidRDefault="007A3DF6" w:rsidP="007A3DF6">
      <w:pPr>
        <w:pStyle w:val="Prrafodelista"/>
        <w:numPr>
          <w:ilvl w:val="0"/>
          <w:numId w:val="6"/>
        </w:numPr>
        <w:ind w:left="364"/>
        <w:rPr>
          <w:lang w:val="es-ES_tradnl"/>
        </w:rPr>
      </w:pPr>
      <w:r w:rsidRPr="00587303">
        <w:rPr>
          <w:lang w:val="es-ES_tradnl"/>
        </w:rPr>
        <w:t>Gestionar los recursos humanos disponibles para valorar, diagnosticar, planificar, ejecutar y evaluar cuidados de enfermería de salud mental dirigidos a personas, familias y grupos, de acuerdo con el concepto de atención integral, en el marco de la promoción, la prevención, el tratamiento y la rehabilitación de la salud mental, a lo largo del ciclo vital.</w:t>
      </w:r>
    </w:p>
    <w:p w:rsidR="007A3DF6" w:rsidRPr="00BB0E17" w:rsidRDefault="007A3DF6" w:rsidP="007A3DF6">
      <w:pPr>
        <w:pStyle w:val="Ttulo4"/>
        <w:tabs>
          <w:tab w:val="clear" w:pos="709"/>
          <w:tab w:val="clear" w:pos="1276"/>
        </w:tabs>
        <w:ind w:left="720" w:hanging="720"/>
      </w:pPr>
      <w:r w:rsidRPr="00BB0E17">
        <w:t>Competencias de Bioética</w:t>
      </w:r>
    </w:p>
    <w:p w:rsidR="007A3DF6" w:rsidRPr="008E5654" w:rsidRDefault="007A3DF6" w:rsidP="007A3DF6">
      <w:pPr>
        <w:pStyle w:val="Prrafodelista"/>
        <w:numPr>
          <w:ilvl w:val="0"/>
          <w:numId w:val="8"/>
        </w:numPr>
        <w:ind w:left="364"/>
        <w:rPr>
          <w:bCs/>
          <w:lang w:val="es-ES_tradnl"/>
        </w:rPr>
      </w:pPr>
      <w:r w:rsidRPr="00BB0E17">
        <w:rPr>
          <w:lang w:val="es-ES_tradnl"/>
        </w:rPr>
        <w:t>Capacidad para aplicar los principios éticos y deontológicos</w:t>
      </w:r>
      <w:r w:rsidRPr="00587303">
        <w:rPr>
          <w:bCs/>
          <w:lang w:val="es-ES_tradnl"/>
        </w:rPr>
        <w:t xml:space="preserve"> en los cuidados de enfermería de la salud mental</w:t>
      </w:r>
      <w:r>
        <w:rPr>
          <w:bCs/>
          <w:lang w:val="es-ES_tradnl"/>
        </w:rPr>
        <w:t>.</w:t>
      </w:r>
    </w:p>
    <w:p w:rsidR="007A3DF6" w:rsidRPr="00587303" w:rsidRDefault="007A3DF6" w:rsidP="007A3DF6">
      <w:pPr>
        <w:pStyle w:val="Ttulo3"/>
        <w:tabs>
          <w:tab w:val="clear" w:pos="993"/>
        </w:tabs>
        <w:rPr>
          <w:lang w:val="es-ES_tradnl"/>
        </w:rPr>
      </w:pPr>
      <w:r w:rsidRPr="00587303">
        <w:rPr>
          <w:lang w:val="es-ES_tradnl"/>
        </w:rPr>
        <w:t xml:space="preserve"> </w:t>
      </w:r>
      <w:bookmarkStart w:id="24" w:name="_Toc421486805"/>
      <w:r w:rsidRPr="00587303">
        <w:rPr>
          <w:lang w:val="es-ES_tradnl"/>
        </w:rPr>
        <w:t>Evaluación de los residentes</w:t>
      </w:r>
      <w:bookmarkEnd w:id="24"/>
    </w:p>
    <w:bookmarkEnd w:id="19"/>
    <w:p w:rsidR="007A3DF6" w:rsidRPr="00587303" w:rsidRDefault="007A3DF6" w:rsidP="007A3DF6">
      <w:pPr>
        <w:rPr>
          <w:lang w:val="es-ES_tradnl"/>
        </w:rPr>
      </w:pPr>
      <w:r w:rsidRPr="00587303">
        <w:rPr>
          <w:lang w:val="es-ES_tradnl"/>
        </w:rPr>
        <w:t>Durante el periodo formativo se preguntarán todas las dudas que puedan surgir al tutor o al responsable de la Comisión de Docencia.</w:t>
      </w:r>
    </w:p>
    <w:p w:rsidR="007A3DF6" w:rsidRPr="00587303" w:rsidRDefault="007A3DF6" w:rsidP="007A3DF6">
      <w:pPr>
        <w:rPr>
          <w:lang w:val="es-ES_tradnl"/>
        </w:rPr>
      </w:pPr>
      <w:r w:rsidRPr="00587303">
        <w:rPr>
          <w:lang w:val="es-ES_tradnl"/>
        </w:rPr>
        <w:t>La evaluación se realiza a través de los registros Ficha 1, Ficha 2 y la Memoria Anual de Actividades: se trata de una serie de formatos en los cuales se han plasmado las competencias que se espera sean adquiridas de manera progresiva a lo largo de cada año de residencia por los residentes de nuestra Unidad Docente. Están todos disponibles en la intranet del Centro.  Al final de cada rotación el residente las entregará al tutor.</w:t>
      </w:r>
    </w:p>
    <w:p w:rsidR="007A3DF6" w:rsidRPr="00587303" w:rsidRDefault="007A3DF6" w:rsidP="007A3DF6">
      <w:pPr>
        <w:rPr>
          <w:lang w:val="es-ES_tradnl"/>
        </w:rPr>
      </w:pPr>
      <w:r w:rsidRPr="00587303">
        <w:rPr>
          <w:lang w:val="es-ES_tradnl"/>
        </w:rPr>
        <w:t>La evaluación de los residentes EIR se realizará utilizando los siguientes instrumentos:</w:t>
      </w:r>
    </w:p>
    <w:p w:rsidR="007A3DF6" w:rsidRPr="00587303" w:rsidRDefault="007A3DF6" w:rsidP="007A3DF6">
      <w:pPr>
        <w:pStyle w:val="Ttulo3"/>
        <w:tabs>
          <w:tab w:val="clear" w:pos="993"/>
        </w:tabs>
        <w:rPr>
          <w:lang w:val="es-ES_tradnl"/>
        </w:rPr>
      </w:pPr>
      <w:r w:rsidRPr="00587303">
        <w:rPr>
          <w:lang w:val="es-ES_tradnl"/>
        </w:rPr>
        <w:t>Valoración de la Rotación</w:t>
      </w:r>
    </w:p>
    <w:p w:rsidR="007A3DF6" w:rsidRPr="00587303" w:rsidRDefault="007A3DF6" w:rsidP="007A3DF6">
      <w:pPr>
        <w:rPr>
          <w:lang w:val="es-ES_tradnl"/>
        </w:rPr>
      </w:pPr>
      <w:r w:rsidRPr="00587303">
        <w:rPr>
          <w:lang w:val="es-ES_tradnl"/>
        </w:rPr>
        <w:t>Se trata de la evaluación objetiva y continuada del aprovechamiento en la rotación. El objetivo es identificar tanto fortalezas que deberán potenciarse como aquellas áreas que requieran mayor trabajo.</w:t>
      </w:r>
    </w:p>
    <w:p w:rsidR="007A3DF6" w:rsidRPr="00587303" w:rsidRDefault="007A3DF6" w:rsidP="007A3DF6">
      <w:pPr>
        <w:rPr>
          <w:lang w:val="es-ES_tradnl"/>
        </w:rPr>
      </w:pPr>
      <w:r w:rsidRPr="00587303">
        <w:rPr>
          <w:lang w:val="es-ES_tradnl"/>
        </w:rPr>
        <w:t>Este registro debe ser cumplimentado por el facultativo responsable que ha acompañado la rotación del residente y debe contar con el aval del tutor de la unidad y el tutor de la residencia. De esta evaluación debe constar una copia en el expediente del residente y deberán estar completas a la hora del hacer la evaluación formativa anual por parte del Comité de Evaluación de la Unidad Docente. La evaluación se reflejará en la ficha 1 (a cumplimentar al término de cada rotación). Tanto el tutor responsable como el Tutor deberán estar apoyando de forma permanente todo este proceso, vigilar su realización y contrastar su valoración con la del residente.</w:t>
      </w:r>
    </w:p>
    <w:p w:rsidR="007A3DF6" w:rsidRPr="00587303" w:rsidRDefault="007A3DF6" w:rsidP="007A3DF6">
      <w:pPr>
        <w:rPr>
          <w:lang w:val="es-ES_tradnl"/>
        </w:rPr>
      </w:pPr>
      <w:r w:rsidRPr="00587303">
        <w:rPr>
          <w:lang w:val="es-ES_tradnl"/>
        </w:rPr>
        <w:lastRenderedPageBreak/>
        <w:t>Los aspectos a valorar: competencia clínica, competencias vinculadas al conocimiento y a la investigación, competencias vinculadas con la comunicación, competencias vinculadas con la promoción de la salud, competencias vinculadas con la gestión clínica y la ética, competencias vinculadas con el comportamiento profesional.</w:t>
      </w:r>
    </w:p>
    <w:p w:rsidR="007A3DF6" w:rsidRPr="00587303" w:rsidRDefault="007A3DF6" w:rsidP="007A3DF6">
      <w:pPr>
        <w:rPr>
          <w:lang w:val="es-ES_tradnl"/>
        </w:rPr>
      </w:pPr>
      <w:r w:rsidRPr="00587303">
        <w:rPr>
          <w:lang w:val="es-ES_tradnl"/>
        </w:rPr>
        <w:t xml:space="preserve">También se pasará una Encuesta de Satisfacción tras cada una de las rotaciones realizadas, diseñada por la Comisión de Docencia, y una Encuesta Anual de Satisfacción con la Docencia recibida, que nos permitirán evaluar la calidad percibida de la docencia en nuestra UDM de Salud Mental. </w:t>
      </w:r>
    </w:p>
    <w:p w:rsidR="007A3DF6" w:rsidRPr="00587303" w:rsidRDefault="007A3DF6" w:rsidP="007A3DF6">
      <w:pPr>
        <w:rPr>
          <w:lang w:val="es-ES_tradnl"/>
        </w:rPr>
      </w:pPr>
      <w:r w:rsidRPr="00587303">
        <w:rPr>
          <w:lang w:val="es-ES_tradnl"/>
        </w:rPr>
        <w:t>Al finalizar cada rotación el tutor envía esta evaluación a la Comisión de Docencia.</w:t>
      </w:r>
    </w:p>
    <w:p w:rsidR="007A3DF6" w:rsidRPr="00BB0E17" w:rsidRDefault="007A3DF6" w:rsidP="007A3DF6">
      <w:pPr>
        <w:pStyle w:val="Ttulo3"/>
        <w:tabs>
          <w:tab w:val="clear" w:pos="993"/>
        </w:tabs>
        <w:rPr>
          <w:lang w:val="es-ES_tradnl"/>
        </w:rPr>
      </w:pPr>
      <w:r w:rsidRPr="00BB0E17">
        <w:rPr>
          <w:lang w:val="es-ES_tradnl"/>
        </w:rPr>
        <w:t>Evaluación Formativa Anual</w:t>
      </w:r>
    </w:p>
    <w:p w:rsidR="007A3DF6" w:rsidRPr="00587303" w:rsidRDefault="007A3DF6" w:rsidP="007A3DF6">
      <w:pPr>
        <w:rPr>
          <w:lang w:val="es-ES_tradnl"/>
        </w:rPr>
      </w:pPr>
      <w:r w:rsidRPr="00587303">
        <w:rPr>
          <w:lang w:val="es-ES_tradnl"/>
        </w:rPr>
        <w:t xml:space="preserve">Se realiza al final de rotaciones. La responsabilidad de la evaluación formativa anual recae en el tutor de residencia y el Comité de Evaluación, y se recoge en la ficha 2, teniendo en consideración las anotaciones que figuren en las fichas 1 de evaluación </w:t>
      </w:r>
      <w:proofErr w:type="gramStart"/>
      <w:r w:rsidRPr="00587303">
        <w:rPr>
          <w:lang w:val="es-ES_tradnl"/>
        </w:rPr>
        <w:t>continuada</w:t>
      </w:r>
      <w:proofErr w:type="gramEnd"/>
      <w:r w:rsidRPr="00587303">
        <w:rPr>
          <w:lang w:val="es-ES_tradnl"/>
        </w:rPr>
        <w:t xml:space="preserve"> así como los informes que, en su caso, aporten los Jefes de las Unidades Asistenciales. Es una recopilación de las fichas 1.</w:t>
      </w:r>
    </w:p>
    <w:p w:rsidR="007A3DF6" w:rsidRPr="00BB0E17" w:rsidRDefault="007A3DF6" w:rsidP="007A3DF6">
      <w:pPr>
        <w:pStyle w:val="Ttulo3"/>
        <w:tabs>
          <w:tab w:val="clear" w:pos="993"/>
        </w:tabs>
        <w:rPr>
          <w:lang w:val="es-ES_tradnl"/>
        </w:rPr>
      </w:pPr>
      <w:r w:rsidRPr="00BB0E17">
        <w:rPr>
          <w:lang w:val="es-ES_tradnl"/>
        </w:rPr>
        <w:t>Memoria Anual de Actividades</w:t>
      </w:r>
    </w:p>
    <w:p w:rsidR="007A3DF6" w:rsidRPr="00587303" w:rsidRDefault="007A3DF6" w:rsidP="007A3DF6">
      <w:pPr>
        <w:rPr>
          <w:lang w:val="es-ES_tradnl"/>
        </w:rPr>
      </w:pPr>
      <w:r w:rsidRPr="00587303">
        <w:rPr>
          <w:lang w:val="es-ES_tradnl"/>
        </w:rPr>
        <w:t>El residente, previamente a la evaluación anual, habrá de cumplimentar la memoria anual de actividades (en nuestro Hospital esta memoria sustituye al Libro del Residente). Sin ella no será evaluado. Debe presentar un proyecto de investigación de acuerdo a sus intereses y la supervisión del tutor en materia de enfermería de salud mental.</w:t>
      </w:r>
    </w:p>
    <w:p w:rsidR="007A3DF6" w:rsidRPr="00587303" w:rsidRDefault="007A3DF6" w:rsidP="007A3DF6">
      <w:pPr>
        <w:rPr>
          <w:lang w:val="es-ES_tradnl"/>
        </w:rPr>
      </w:pPr>
      <w:r w:rsidRPr="00587303">
        <w:rPr>
          <w:lang w:val="es-ES_tradnl"/>
        </w:rPr>
        <w:t>Debe ir firmada por el tutor.</w:t>
      </w:r>
    </w:p>
    <w:p w:rsidR="007A3DF6" w:rsidRPr="00587303" w:rsidRDefault="007A3DF6" w:rsidP="007A3DF6">
      <w:pPr>
        <w:rPr>
          <w:lang w:val="es-ES_tradnl"/>
        </w:rPr>
      </w:pPr>
      <w:r w:rsidRPr="00587303">
        <w:rPr>
          <w:lang w:val="es-ES_tradnl"/>
        </w:rPr>
        <w:t>El residente presentará un proyecto de investigación al finalizar el periodo formativo.</w:t>
      </w:r>
    </w:p>
    <w:p w:rsidR="007A3DF6" w:rsidRPr="00BB0E17" w:rsidRDefault="007A3DF6" w:rsidP="007A3DF6">
      <w:pPr>
        <w:pStyle w:val="Ttulo3"/>
        <w:tabs>
          <w:tab w:val="clear" w:pos="993"/>
        </w:tabs>
        <w:rPr>
          <w:lang w:val="es-ES_tradnl"/>
        </w:rPr>
      </w:pPr>
      <w:r w:rsidRPr="00BB0E17">
        <w:rPr>
          <w:lang w:val="es-ES_tradnl"/>
        </w:rPr>
        <w:t>Registro de entrevistas periódicas Tutor - Residente (tutoría)</w:t>
      </w:r>
    </w:p>
    <w:p w:rsidR="007A3DF6" w:rsidRPr="00587303" w:rsidRDefault="007A3DF6" w:rsidP="007A3DF6">
      <w:pPr>
        <w:rPr>
          <w:lang w:val="es-ES_tradnl"/>
        </w:rPr>
      </w:pPr>
      <w:r w:rsidRPr="00587303">
        <w:rPr>
          <w:lang w:val="es-ES_tradnl"/>
        </w:rPr>
        <w:t xml:space="preserve">En Salud Mental tan importante como la adquisición de habilidades </w:t>
      </w:r>
      <w:proofErr w:type="gramStart"/>
      <w:r w:rsidRPr="00587303">
        <w:rPr>
          <w:lang w:val="es-ES_tradnl"/>
        </w:rPr>
        <w:t>técnicas  es</w:t>
      </w:r>
      <w:proofErr w:type="gramEnd"/>
      <w:r w:rsidRPr="00587303">
        <w:rPr>
          <w:lang w:val="es-ES_tradnl"/>
        </w:rPr>
        <w:t xml:space="preserve"> la propia maduración de aspectos personales que facilitan tanto el proceso de  aprendizaje  como  la  preparación  para  el  afrontamiento  de  las  inevitables  tensiones  emocionales  y  personales  que  nuestra  profesión  conlleva.</w:t>
      </w:r>
    </w:p>
    <w:p w:rsidR="007A3DF6" w:rsidRPr="00587303" w:rsidRDefault="007A3DF6" w:rsidP="007A3DF6">
      <w:pPr>
        <w:rPr>
          <w:lang w:val="es-ES_tradnl"/>
        </w:rPr>
      </w:pPr>
      <w:proofErr w:type="gramStart"/>
      <w:r w:rsidRPr="00587303">
        <w:rPr>
          <w:lang w:val="es-ES_tradnl"/>
        </w:rPr>
        <w:t>La  Unidad</w:t>
      </w:r>
      <w:proofErr w:type="gramEnd"/>
      <w:r w:rsidRPr="00587303">
        <w:rPr>
          <w:lang w:val="es-ES_tradnl"/>
        </w:rPr>
        <w:t xml:space="preserve">  Docente  y  el  RD  Feb.  </w:t>
      </w:r>
      <w:proofErr w:type="gramStart"/>
      <w:r w:rsidRPr="00587303">
        <w:rPr>
          <w:lang w:val="es-ES_tradnl"/>
        </w:rPr>
        <w:t>2008,  a</w:t>
      </w:r>
      <w:proofErr w:type="gramEnd"/>
      <w:r w:rsidRPr="00587303">
        <w:rPr>
          <w:lang w:val="es-ES_tradnl"/>
        </w:rPr>
        <w:t xml:space="preserve">  través  de  sus  tutores,  aconseja  la  realización  de  al  menos  4 tutorías  individualizadas anuales,  además  de  las  que  sean  necesarias  por  circunstancias  o  situaciones personales. Sería conveniente que el propio residente tuviera la iniciativa de concertar la cita con su tutor, salvo que situaciones específicas detectadas por </w:t>
      </w:r>
      <w:proofErr w:type="gramStart"/>
      <w:r w:rsidRPr="00587303">
        <w:rPr>
          <w:lang w:val="es-ES_tradnl"/>
        </w:rPr>
        <w:t>los  tutores</w:t>
      </w:r>
      <w:proofErr w:type="gramEnd"/>
      <w:r w:rsidRPr="00587303">
        <w:rPr>
          <w:lang w:val="es-ES_tradnl"/>
        </w:rPr>
        <w:t xml:space="preserve">  o  el  residente  hagan  aconsejable  realizar  una  tutoría  a  la  mayor brevedad posible. A la mitad de una rotación sería un buen momento para hacer una valoración de la evolución de la misma (aprendizajes, aspectos emocionales, asesoramiento bibliográfico, etc…). </w:t>
      </w:r>
    </w:p>
    <w:p w:rsidR="007A3DF6" w:rsidRPr="00BB0E17" w:rsidRDefault="007A3DF6" w:rsidP="007A3DF6">
      <w:pPr>
        <w:pStyle w:val="Ttulo3"/>
        <w:tabs>
          <w:tab w:val="clear" w:pos="993"/>
        </w:tabs>
        <w:rPr>
          <w:lang w:val="es-ES_tradnl"/>
        </w:rPr>
      </w:pPr>
      <w:r w:rsidRPr="00BB0E17">
        <w:rPr>
          <w:lang w:val="es-ES_tradnl"/>
        </w:rPr>
        <w:lastRenderedPageBreak/>
        <w:t>Proyecto de investigación</w:t>
      </w:r>
    </w:p>
    <w:p w:rsidR="007A3DF6" w:rsidRPr="00587303" w:rsidRDefault="007A3DF6" w:rsidP="007A3DF6">
      <w:pPr>
        <w:rPr>
          <w:lang w:val="es-ES_tradnl"/>
        </w:rPr>
      </w:pPr>
      <w:r w:rsidRPr="00587303">
        <w:rPr>
          <w:lang w:val="es-ES_tradnl"/>
        </w:rPr>
        <w:t xml:space="preserve">Al finalizar el proceso formativo la EIR de Salud Mental presentara un proyecto de investigación </w:t>
      </w:r>
    </w:p>
    <w:p w:rsidR="007A3DF6" w:rsidRPr="00587303" w:rsidRDefault="007A3DF6" w:rsidP="007A3DF6">
      <w:pPr>
        <w:rPr>
          <w:b/>
          <w:bCs/>
          <w:lang w:val="es-ES_tradnl"/>
        </w:rPr>
      </w:pPr>
      <w:r w:rsidRPr="00587303">
        <w:rPr>
          <w:b/>
          <w:bCs/>
          <w:lang w:val="es-ES_tradnl"/>
        </w:rPr>
        <w:t>Si la evaluación final es positiva, la Comisión Nacional de la Especialidad propondrá al Ministerio de Educación y Ciencia la expedición del Título de Especialista.</w:t>
      </w:r>
    </w:p>
    <w:p w:rsidR="007A3DF6" w:rsidRPr="00587303" w:rsidRDefault="007A3DF6" w:rsidP="007A3DF6">
      <w:pPr>
        <w:pStyle w:val="Ttulo1"/>
      </w:pPr>
      <w:bookmarkStart w:id="25" w:name="_Toc482185490"/>
      <w:bookmarkStart w:id="26" w:name="_Toc421486807"/>
      <w:r w:rsidRPr="00587303">
        <w:t>Actividades Docentes: Programación de Actividades Docentes MIR / PIR / EIR 20</w:t>
      </w:r>
      <w:bookmarkEnd w:id="25"/>
      <w:r w:rsidR="0026723E">
        <w:t>20</w:t>
      </w:r>
    </w:p>
    <w:p w:rsidR="0026723E" w:rsidRDefault="007A3DF6" w:rsidP="007A3DF6">
      <w:pPr>
        <w:rPr>
          <w:lang w:val="es-ES_tradnl"/>
        </w:rPr>
      </w:pPr>
      <w:r w:rsidRPr="00587303">
        <w:rPr>
          <w:lang w:val="es-ES_tradnl"/>
        </w:rPr>
        <w:t>En el siguiente esquema se presenta la programación de actividades docentes correspondiente al año 2017 especificando la fecha, temática y ponente. La docencia está relacionada con seminarios de diferentes temáticas relevantes en salud mental y sesiones clínicas a celebrar, las mañanas de los viernes del “curso académico”</w:t>
      </w:r>
      <w:r>
        <w:rPr>
          <w:lang w:val="es-ES_tradnl"/>
        </w:rPr>
        <w:t>:</w:t>
      </w:r>
    </w:p>
    <w:p w:rsidR="00642F11" w:rsidRPr="006062D8" w:rsidRDefault="00642F11" w:rsidP="00642F11">
      <w:pPr>
        <w:spacing w:line="240" w:lineRule="auto"/>
        <w:jc w:val="center"/>
        <w:rPr>
          <w:rFonts w:eastAsia="Times New Roman"/>
          <w:b/>
          <w:sz w:val="28"/>
          <w:szCs w:val="28"/>
          <w:u w:val="single"/>
          <w:lang w:eastAsia="es-ES"/>
        </w:rPr>
      </w:pPr>
      <w:r w:rsidRPr="006062D8">
        <w:rPr>
          <w:rFonts w:eastAsia="Times New Roman"/>
          <w:b/>
          <w:sz w:val="28"/>
          <w:szCs w:val="28"/>
          <w:u w:val="single"/>
          <w:lang w:eastAsia="es-ES"/>
        </w:rPr>
        <w:t xml:space="preserve">Calendario Docencia y Sesiones Clínicas </w:t>
      </w:r>
      <w:r>
        <w:rPr>
          <w:rFonts w:eastAsia="Times New Roman"/>
          <w:b/>
          <w:sz w:val="28"/>
          <w:szCs w:val="28"/>
          <w:u w:val="single"/>
          <w:lang w:eastAsia="es-ES"/>
        </w:rPr>
        <w:t>- Centro San Juan de Dios - 2021</w:t>
      </w:r>
    </w:p>
    <w:p w:rsidR="0026723E" w:rsidRDefault="0026723E" w:rsidP="0026723E"/>
    <w:p w:rsidR="00803D9B" w:rsidRPr="00B85947" w:rsidRDefault="00803D9B" w:rsidP="00803D9B">
      <w:pPr>
        <w:jc w:val="center"/>
        <w:rPr>
          <w:b/>
          <w:sz w:val="28"/>
        </w:rPr>
      </w:pPr>
      <w:r w:rsidRPr="00B85947">
        <w:rPr>
          <w:b/>
          <w:sz w:val="28"/>
        </w:rPr>
        <w:t>Calendario Docencia y Sesiones Clínicas - Centro San Juan de Dios - 2023</w:t>
      </w:r>
    </w:p>
    <w:p w:rsidR="00803D9B" w:rsidRDefault="00803D9B" w:rsidP="00803D9B">
      <w:r>
        <w:t xml:space="preserve">FECHA </w:t>
      </w:r>
    </w:p>
    <w:p w:rsidR="00803D9B" w:rsidRDefault="00803D9B" w:rsidP="00803D9B">
      <w:r>
        <w:t xml:space="preserve">13/01/2023 Seminario UDM Terapias Psicológicas en Personas con Discapacidad Intelectual (I) </w:t>
      </w:r>
    </w:p>
    <w:p w:rsidR="00803D9B" w:rsidRDefault="00803D9B" w:rsidP="00803D9B">
      <w:r>
        <w:t xml:space="preserve"> Sesión Clínica Sesión Clínica Nuestra Señora de la Paz (infantojuvenil) </w:t>
      </w:r>
    </w:p>
    <w:p w:rsidR="00803D9B" w:rsidRDefault="00803D9B" w:rsidP="00803D9B">
      <w:r>
        <w:t xml:space="preserve">20/01/2023 Seminario UDM Terapias Psicológicas en Personas con Discapacidad Intelectual (II) </w:t>
      </w:r>
    </w:p>
    <w:p w:rsidR="00803D9B" w:rsidRDefault="00803D9B" w:rsidP="00803D9B">
      <w:r>
        <w:t xml:space="preserve"> Sesión Clínica PIR 4 </w:t>
      </w:r>
    </w:p>
    <w:p w:rsidR="00803D9B" w:rsidRDefault="00803D9B" w:rsidP="00803D9B">
      <w:r>
        <w:t xml:space="preserve">27/01/2023 Seminario UDM Terapias Psicológicas en Personas con Discapacidad Intelectual (III) </w:t>
      </w:r>
    </w:p>
    <w:p w:rsidR="00803D9B" w:rsidRDefault="00803D9B" w:rsidP="00803D9B">
      <w:r>
        <w:t xml:space="preserve"> Sesión Clínica Sesión de Enfermería EIR 1 </w:t>
      </w:r>
    </w:p>
    <w:p w:rsidR="00803D9B" w:rsidRDefault="00803D9B" w:rsidP="00803D9B">
      <w:r>
        <w:t xml:space="preserve">03/02/2023 Seminario UDM Seminario de Dpto. de Farmacia </w:t>
      </w:r>
    </w:p>
    <w:p w:rsidR="00803D9B" w:rsidRDefault="00803D9B" w:rsidP="00803D9B">
      <w:r>
        <w:t xml:space="preserve"> Sesión Clínica PIR 3 </w:t>
      </w:r>
    </w:p>
    <w:p w:rsidR="00803D9B" w:rsidRDefault="00803D9B" w:rsidP="00803D9B">
      <w:r>
        <w:t xml:space="preserve">10/02/2023 Seminario UDM Seminario TCA (I) </w:t>
      </w:r>
    </w:p>
    <w:p w:rsidR="00803D9B" w:rsidRDefault="00803D9B" w:rsidP="00803D9B">
      <w:r>
        <w:t xml:space="preserve"> Sesión Clínica Sesión PIR 1 </w:t>
      </w:r>
    </w:p>
    <w:p w:rsidR="00803D9B" w:rsidRDefault="00803D9B" w:rsidP="00803D9B">
      <w:r>
        <w:t xml:space="preserve">17/02/2023 Seminario UDM Seminario TCA (II) </w:t>
      </w:r>
    </w:p>
    <w:p w:rsidR="00803D9B" w:rsidRDefault="00803D9B" w:rsidP="00803D9B">
      <w:r>
        <w:t xml:space="preserve"> Sesión Clínica Sesión Área de Personas con Discapacidad </w:t>
      </w:r>
      <w:proofErr w:type="spellStart"/>
      <w:r>
        <w:t>IntelectuaL</w:t>
      </w:r>
      <w:proofErr w:type="spellEnd"/>
      <w:r>
        <w:t xml:space="preserve"> </w:t>
      </w:r>
    </w:p>
    <w:p w:rsidR="00803D9B" w:rsidRDefault="00803D9B" w:rsidP="00803D9B">
      <w:r>
        <w:t xml:space="preserve">24/02/2023 Seminario UDM Lectura crítica de artículos (Coord. Juan Jesús Muñoz) </w:t>
      </w:r>
    </w:p>
    <w:p w:rsidR="00803D9B" w:rsidRDefault="00803D9B" w:rsidP="00803D9B">
      <w:r>
        <w:t xml:space="preserve"> Sesión Clínica Sesión de Enfermería EIR 1 </w:t>
      </w:r>
    </w:p>
    <w:p w:rsidR="00803D9B" w:rsidRDefault="00803D9B" w:rsidP="00803D9B">
      <w:r>
        <w:t xml:space="preserve">03/03/2023 Seminario UDM PROGRAMACIÓN FESTIVIDAD SAN JUAN DE DIOS </w:t>
      </w:r>
    </w:p>
    <w:p w:rsidR="00803D9B" w:rsidRDefault="00803D9B" w:rsidP="00803D9B">
      <w:r>
        <w:t xml:space="preserve"> Sesión Clínica </w:t>
      </w:r>
    </w:p>
    <w:p w:rsidR="00803D9B" w:rsidRDefault="00803D9B" w:rsidP="00803D9B">
      <w:r>
        <w:lastRenderedPageBreak/>
        <w:t xml:space="preserve">10/03/2023 Seminario UDM Etiopatogenia de los Trastornos Afectivos y de Ansiedad (Coordinador: Juan </w:t>
      </w:r>
      <w:proofErr w:type="spellStart"/>
      <w:r>
        <w:t>Jesus</w:t>
      </w:r>
      <w:proofErr w:type="spellEnd"/>
      <w:r>
        <w:t xml:space="preserve"> Muñoz)</w:t>
      </w:r>
    </w:p>
    <w:p w:rsidR="00803D9B" w:rsidRDefault="00803D9B" w:rsidP="00803D9B">
      <w:r>
        <w:t xml:space="preserve"> Sesión Clínica Sesión Mir1 (Alejandra Perdomo)</w:t>
      </w:r>
    </w:p>
    <w:p w:rsidR="00803D9B" w:rsidRDefault="00803D9B" w:rsidP="00803D9B">
      <w:r>
        <w:t xml:space="preserve">17/03/2023 Seminario UDM Etiopatogenia de los Trastornos Psicóticos (Coordinador: Juan </w:t>
      </w:r>
      <w:proofErr w:type="spellStart"/>
      <w:r>
        <w:t>Jesus</w:t>
      </w:r>
      <w:proofErr w:type="spellEnd"/>
      <w:r>
        <w:t xml:space="preserve"> Muñoz) </w:t>
      </w:r>
    </w:p>
    <w:p w:rsidR="00803D9B" w:rsidRDefault="00803D9B" w:rsidP="00803D9B">
      <w:r>
        <w:t xml:space="preserve"> Sesión Clínica Sesión Clínica Nuestra Señora de la Paz </w:t>
      </w:r>
    </w:p>
    <w:p w:rsidR="00803D9B" w:rsidRDefault="00803D9B" w:rsidP="00803D9B">
      <w:r>
        <w:t xml:space="preserve">24/03/2023 Seminario UDM Etiopatogenia de los Trastornos de la Personalidad (Coordinador: Juan </w:t>
      </w:r>
      <w:proofErr w:type="spellStart"/>
      <w:r>
        <w:t>Jesus</w:t>
      </w:r>
      <w:proofErr w:type="spellEnd"/>
      <w:r>
        <w:t xml:space="preserve"> Muñoz)</w:t>
      </w:r>
    </w:p>
    <w:p w:rsidR="00803D9B" w:rsidRDefault="00803D9B" w:rsidP="00803D9B">
      <w:r>
        <w:t xml:space="preserve">Sesión Clínica Sesión de Enfermería EIR 2 </w:t>
      </w:r>
    </w:p>
    <w:p w:rsidR="00803D9B" w:rsidRDefault="00803D9B" w:rsidP="00803D9B">
      <w:r>
        <w:t xml:space="preserve">31/03/2023 Seminario UDM SEMANA SANTA </w:t>
      </w:r>
    </w:p>
    <w:p w:rsidR="00803D9B" w:rsidRDefault="00803D9B" w:rsidP="00803D9B">
      <w:r>
        <w:t xml:space="preserve">Sesión Clínica </w:t>
      </w:r>
    </w:p>
    <w:p w:rsidR="00803D9B" w:rsidRDefault="00803D9B" w:rsidP="00803D9B">
      <w:r>
        <w:t xml:space="preserve">07/04/2023 Seminario UDM </w:t>
      </w:r>
    </w:p>
    <w:p w:rsidR="00803D9B" w:rsidRDefault="00803D9B" w:rsidP="00803D9B">
      <w:r>
        <w:t xml:space="preserve">Sesión Clínica SEMANA SANTA </w:t>
      </w:r>
    </w:p>
    <w:p w:rsidR="00803D9B" w:rsidRDefault="00803D9B" w:rsidP="00803D9B">
      <w:r>
        <w:t xml:space="preserve">14/04/2023 Seminario UDM Bioética I (Final de la vida) (Coord. </w:t>
      </w:r>
      <w:proofErr w:type="spellStart"/>
      <w:r>
        <w:t>Norka</w:t>
      </w:r>
      <w:proofErr w:type="spellEnd"/>
      <w:r>
        <w:t xml:space="preserve"> </w:t>
      </w:r>
      <w:proofErr w:type="spellStart"/>
      <w:r>
        <w:t>Risso</w:t>
      </w:r>
      <w:proofErr w:type="spellEnd"/>
      <w:r>
        <w:t xml:space="preserve">) </w:t>
      </w:r>
    </w:p>
    <w:p w:rsidR="00803D9B" w:rsidRDefault="00803D9B" w:rsidP="00803D9B">
      <w:r>
        <w:t xml:space="preserve">Sesión Clínica Sesión PIR 2 </w:t>
      </w:r>
    </w:p>
    <w:p w:rsidR="00803D9B" w:rsidRDefault="00803D9B" w:rsidP="00803D9B">
      <w:r>
        <w:t xml:space="preserve">21/04/2023 Seminario UDM Bioética II (Final de la vida) (Coord. </w:t>
      </w:r>
      <w:proofErr w:type="spellStart"/>
      <w:r>
        <w:t>Norka</w:t>
      </w:r>
      <w:proofErr w:type="spellEnd"/>
      <w:r>
        <w:t xml:space="preserve"> </w:t>
      </w:r>
      <w:proofErr w:type="spellStart"/>
      <w:r>
        <w:t>Risso</w:t>
      </w:r>
      <w:proofErr w:type="spellEnd"/>
      <w:r>
        <w:t xml:space="preserve">) </w:t>
      </w:r>
    </w:p>
    <w:p w:rsidR="00803D9B" w:rsidRDefault="00803D9B" w:rsidP="00803D9B">
      <w:r>
        <w:t xml:space="preserve">Sesión Clínica Sesión clínica Bioética </w:t>
      </w:r>
    </w:p>
    <w:p w:rsidR="00803D9B" w:rsidRDefault="00803D9B" w:rsidP="00803D9B">
      <w:r>
        <w:t xml:space="preserve">28/04/2023 Seminario UDM Psicofarmacología I (MIR 2) (Coord. Óscar González Aduna) </w:t>
      </w:r>
    </w:p>
    <w:p w:rsidR="00803D9B" w:rsidRDefault="00803D9B" w:rsidP="00803D9B">
      <w:r>
        <w:t xml:space="preserve">Sesión Clínica Sesión de Enfermería </w:t>
      </w:r>
    </w:p>
    <w:p w:rsidR="00803D9B" w:rsidRDefault="00803D9B" w:rsidP="00803D9B">
      <w:r>
        <w:t xml:space="preserve">05/05/2023 Seminario UDM Psicofarmacología II (MIR 4) (Coord. Óscar González Aduna) </w:t>
      </w:r>
    </w:p>
    <w:p w:rsidR="00803D9B" w:rsidRDefault="00803D9B" w:rsidP="00803D9B">
      <w:r>
        <w:t xml:space="preserve"> Sesión Clínica Sesión Clínica 12 de </w:t>
      </w:r>
      <w:proofErr w:type="gramStart"/>
      <w:r>
        <w:t>Octubre</w:t>
      </w:r>
      <w:proofErr w:type="gramEnd"/>
      <w:r>
        <w:t xml:space="preserve"> </w:t>
      </w:r>
    </w:p>
    <w:p w:rsidR="00803D9B" w:rsidRDefault="00803D9B" w:rsidP="00803D9B">
      <w:r>
        <w:t>12/05/2023 Seminario UDM JORNADAS ENFERMERÍA</w:t>
      </w:r>
    </w:p>
    <w:p w:rsidR="00803D9B" w:rsidRDefault="00803D9B" w:rsidP="00803D9B">
      <w:r>
        <w:t xml:space="preserve">Sesión Clínica </w:t>
      </w:r>
    </w:p>
    <w:p w:rsidR="00803D9B" w:rsidRDefault="00803D9B" w:rsidP="00803D9B">
      <w:r>
        <w:t xml:space="preserve">19/05/2023 Seminario UDM Psicofarmacología III (Coord. Óscar González Aduna) </w:t>
      </w:r>
    </w:p>
    <w:p w:rsidR="00803D9B" w:rsidRDefault="00803D9B" w:rsidP="00803D9B">
      <w:r>
        <w:t xml:space="preserve"> Sesión Clínica Sesión MIR3 (Arantxa Zurrido) </w:t>
      </w:r>
    </w:p>
    <w:p w:rsidR="00803D9B" w:rsidRDefault="00803D9B" w:rsidP="00803D9B">
      <w:r>
        <w:t xml:space="preserve">26/05/2023 Seminario UDM Psicoterapia (Salud Mental) Individual o grupal (Alba Hidalgo) </w:t>
      </w:r>
    </w:p>
    <w:p w:rsidR="00803D9B" w:rsidRDefault="00803D9B" w:rsidP="00803D9B">
      <w:r>
        <w:t xml:space="preserve">Sesión Clínica Sesión de Enfermería </w:t>
      </w:r>
    </w:p>
    <w:p w:rsidR="00803D9B" w:rsidRDefault="00803D9B" w:rsidP="00803D9B">
      <w:r>
        <w:t xml:space="preserve">02/06/2023 Sesión Clínica Psicoterapia (Salud Mental) (Alejandra </w:t>
      </w:r>
      <w:proofErr w:type="spellStart"/>
      <w:r>
        <w:t>Docampo</w:t>
      </w:r>
      <w:proofErr w:type="spellEnd"/>
      <w:r>
        <w:t xml:space="preserve">) </w:t>
      </w:r>
    </w:p>
    <w:p w:rsidR="00803D9B" w:rsidRDefault="00803D9B" w:rsidP="00803D9B">
      <w:r>
        <w:t xml:space="preserve"> Sesión Clínica Sesión Psicogeriatría </w:t>
      </w:r>
    </w:p>
    <w:p w:rsidR="00803D9B" w:rsidRDefault="00803D9B" w:rsidP="00803D9B">
      <w:r>
        <w:t xml:space="preserve">09/06/2023 Seminario UDM Terapia Asistida con Animales I - Amara Torrejón- (Coord. Ana </w:t>
      </w:r>
      <w:proofErr w:type="spellStart"/>
      <w:r>
        <w:t>Poves</w:t>
      </w:r>
      <w:proofErr w:type="spellEnd"/>
      <w:r>
        <w:t xml:space="preserve">) </w:t>
      </w:r>
    </w:p>
    <w:p w:rsidR="00803D9B" w:rsidRDefault="00803D9B" w:rsidP="00803D9B">
      <w:r>
        <w:lastRenderedPageBreak/>
        <w:t xml:space="preserve">Sesión Clínica Sesión SAER </w:t>
      </w:r>
    </w:p>
    <w:p w:rsidR="00803D9B" w:rsidRDefault="00803D9B" w:rsidP="00803D9B">
      <w:r>
        <w:t xml:space="preserve">16/06/2023 Seminario UDM </w:t>
      </w:r>
    </w:p>
    <w:p w:rsidR="00803D9B" w:rsidRDefault="00803D9B" w:rsidP="00803D9B">
      <w:r>
        <w:t xml:space="preserve">Sesión Clínica </w:t>
      </w:r>
    </w:p>
    <w:p w:rsidR="00803D9B" w:rsidRDefault="00803D9B" w:rsidP="00803D9B">
      <w:r>
        <w:t xml:space="preserve">Terapia Asistida con Animales II - Amara Torrejón- (Coord. Ana </w:t>
      </w:r>
      <w:proofErr w:type="spellStart"/>
      <w:r>
        <w:t>Poves</w:t>
      </w:r>
      <w:proofErr w:type="spellEnd"/>
      <w:r>
        <w:t xml:space="preserve">) </w:t>
      </w:r>
    </w:p>
    <w:p w:rsidR="00803D9B" w:rsidRDefault="00803D9B" w:rsidP="00803D9B">
      <w:r>
        <w:t xml:space="preserve">Hospital de Día de Villaverde </w:t>
      </w:r>
    </w:p>
    <w:p w:rsidR="00803D9B" w:rsidRDefault="00803D9B" w:rsidP="00803D9B">
      <w:r>
        <w:t xml:space="preserve">23/06/2023 Seminario UDM </w:t>
      </w:r>
    </w:p>
    <w:p w:rsidR="00803D9B" w:rsidRDefault="00803D9B" w:rsidP="00803D9B">
      <w:r>
        <w:t xml:space="preserve">Sesión Clínica </w:t>
      </w:r>
    </w:p>
    <w:p w:rsidR="00803D9B" w:rsidRDefault="00803D9B" w:rsidP="00803D9B">
      <w:r>
        <w:t xml:space="preserve">Maya </w:t>
      </w:r>
      <w:proofErr w:type="spellStart"/>
      <w:r>
        <w:t>Hristova</w:t>
      </w:r>
      <w:proofErr w:type="spellEnd"/>
      <w:r>
        <w:t xml:space="preserve"> </w:t>
      </w:r>
    </w:p>
    <w:p w:rsidR="00803D9B" w:rsidRDefault="00803D9B" w:rsidP="00803D9B">
      <w:r>
        <w:t>Sesión Mir2 (Alejandra Perdomo)</w:t>
      </w:r>
    </w:p>
    <w:p w:rsidR="00803D9B" w:rsidRDefault="00803D9B" w:rsidP="00803D9B">
      <w:r>
        <w:t xml:space="preserve">30/06/2023 Seminario UDM </w:t>
      </w:r>
    </w:p>
    <w:p w:rsidR="00803D9B" w:rsidRDefault="00803D9B" w:rsidP="00803D9B">
      <w:r>
        <w:t xml:space="preserve">Sesión Clínica </w:t>
      </w:r>
    </w:p>
    <w:p w:rsidR="00803D9B" w:rsidRDefault="00803D9B" w:rsidP="00803D9B">
      <w:r>
        <w:t xml:space="preserve">Sistemas de clasificación de enfermedades (Coord. Juan Jesús Muñoz) </w:t>
      </w:r>
    </w:p>
    <w:p w:rsidR="00803D9B" w:rsidRDefault="00803D9B" w:rsidP="00803D9B">
      <w:r>
        <w:t xml:space="preserve">Sesión de Enfermería </w:t>
      </w:r>
    </w:p>
    <w:p w:rsidR="00803D9B" w:rsidRDefault="00803D9B" w:rsidP="00803D9B">
      <w:r>
        <w:t xml:space="preserve">06/10/2023 Seminario UDM Psicopatología I </w:t>
      </w:r>
    </w:p>
    <w:p w:rsidR="00803D9B" w:rsidRDefault="00803D9B" w:rsidP="00803D9B">
      <w:r>
        <w:t xml:space="preserve"> Sesión Clínica CSM Aranjuez</w:t>
      </w:r>
    </w:p>
    <w:p w:rsidR="00803D9B" w:rsidRDefault="00803D9B" w:rsidP="00803D9B">
      <w:r>
        <w:t xml:space="preserve">13/10/2023 Seminario UDM Psicopatología II </w:t>
      </w:r>
    </w:p>
    <w:p w:rsidR="00803D9B" w:rsidRDefault="00803D9B" w:rsidP="00803D9B">
      <w:r>
        <w:t xml:space="preserve"> Sesión Clínica Sesión MIR4 (Arantxa Zurrido)</w:t>
      </w:r>
    </w:p>
    <w:p w:rsidR="00803D9B" w:rsidRDefault="00803D9B" w:rsidP="00803D9B">
      <w:r>
        <w:t xml:space="preserve">20/10/2023 Seminario UDM Psicopatología Específica I infantojuvenil (Clínica Nuestra Señora de la Paz) </w:t>
      </w:r>
    </w:p>
    <w:p w:rsidR="00803D9B" w:rsidRDefault="00803D9B" w:rsidP="00803D9B">
      <w:r>
        <w:t xml:space="preserve"> Sesión Clínica Sesión PIR </w:t>
      </w:r>
    </w:p>
    <w:p w:rsidR="00803D9B" w:rsidRDefault="00803D9B" w:rsidP="00803D9B">
      <w:r>
        <w:t xml:space="preserve">27/10/2023 Seminario UDM Psicopatología Específica II infantojuvenil (Clínica Nuestra Señora de la Paz) </w:t>
      </w:r>
    </w:p>
    <w:p w:rsidR="00803D9B" w:rsidRDefault="00803D9B" w:rsidP="00803D9B">
      <w:r>
        <w:t xml:space="preserve">Sesión Clínica Sesión de Enfermería </w:t>
      </w:r>
    </w:p>
    <w:p w:rsidR="00803D9B" w:rsidRDefault="00803D9B" w:rsidP="00803D9B">
      <w:r>
        <w:t>03/11/2023 Seminario UDM SAER</w:t>
      </w:r>
    </w:p>
    <w:p w:rsidR="00803D9B" w:rsidRDefault="00803D9B" w:rsidP="00803D9B">
      <w:r>
        <w:t xml:space="preserve">Sesión Clínica Sesión Área de Personas con Discapacidad Intelectual </w:t>
      </w:r>
    </w:p>
    <w:p w:rsidR="00803D9B" w:rsidRDefault="00803D9B" w:rsidP="00803D9B">
      <w:r>
        <w:t xml:space="preserve">10/11/2023 Seminario UDM Trabajo en Equipo (Saúl Pérez) </w:t>
      </w:r>
    </w:p>
    <w:p w:rsidR="00803D9B" w:rsidRDefault="00803D9B" w:rsidP="00803D9B">
      <w:r>
        <w:t xml:space="preserve">Sesión Clínica Sesión PIR </w:t>
      </w:r>
    </w:p>
    <w:p w:rsidR="00803D9B" w:rsidRDefault="00803D9B" w:rsidP="00803D9B">
      <w:r>
        <w:t xml:space="preserve">17/11/2023 Seminario UDM Adicciones I (Clínica Nuestra Señora de la Paz) </w:t>
      </w:r>
    </w:p>
    <w:p w:rsidR="00803D9B" w:rsidRDefault="00803D9B" w:rsidP="00803D9B">
      <w:r>
        <w:t>Sesión Clínica Sesión URRC</w:t>
      </w:r>
    </w:p>
    <w:p w:rsidR="00803D9B" w:rsidRDefault="00803D9B" w:rsidP="00803D9B">
      <w:r>
        <w:t xml:space="preserve">24/11/2023 Seminario UDM Adicciones II (Clínica Nuestra Señora de la Paz) </w:t>
      </w:r>
    </w:p>
    <w:p w:rsidR="00803D9B" w:rsidRDefault="00803D9B" w:rsidP="00803D9B">
      <w:r>
        <w:lastRenderedPageBreak/>
        <w:t xml:space="preserve">Sesión Clínica Sesión de Enfermería </w:t>
      </w:r>
    </w:p>
    <w:p w:rsidR="00803D9B" w:rsidRDefault="00803D9B" w:rsidP="00803D9B">
      <w:r>
        <w:t xml:space="preserve">01/12/2023 Seminario UDM Neuropsicología (Paloma Nieto) </w:t>
      </w:r>
    </w:p>
    <w:p w:rsidR="00803D9B" w:rsidRDefault="00803D9B" w:rsidP="00803D9B">
      <w:r>
        <w:t xml:space="preserve">Sesión Clínica Foro Familias Discapacidad </w:t>
      </w:r>
    </w:p>
    <w:p w:rsidR="00803D9B" w:rsidRDefault="00803D9B" w:rsidP="00803D9B">
      <w:r>
        <w:t xml:space="preserve">15/12/2023 Seminario UDM Seminario Trabajo Social </w:t>
      </w:r>
    </w:p>
    <w:p w:rsidR="00803D9B" w:rsidRDefault="00803D9B" w:rsidP="00803D9B">
      <w:r>
        <w:t xml:space="preserve">Sesión Clínica Sesión de Enfermería </w:t>
      </w:r>
    </w:p>
    <w:p w:rsidR="00803D9B" w:rsidRDefault="00803D9B" w:rsidP="00803D9B">
      <w:r>
        <w:t xml:space="preserve"> </w:t>
      </w:r>
    </w:p>
    <w:p w:rsidR="00803D9B" w:rsidRDefault="00803D9B" w:rsidP="00803D9B">
      <w:r>
        <w:t xml:space="preserve">Los horarios son los siguientes: </w:t>
      </w:r>
    </w:p>
    <w:p w:rsidR="00803D9B" w:rsidRDefault="00803D9B" w:rsidP="00803D9B">
      <w:r>
        <w:t xml:space="preserve"> Día: </w:t>
      </w:r>
      <w:proofErr w:type="gramStart"/>
      <w:r>
        <w:t>Viernes</w:t>
      </w:r>
      <w:proofErr w:type="gramEnd"/>
      <w:r>
        <w:t xml:space="preserve"> </w:t>
      </w:r>
    </w:p>
    <w:p w:rsidR="00803D9B" w:rsidRDefault="00803D9B" w:rsidP="00803D9B">
      <w:r>
        <w:t xml:space="preserve"> Seminario: 9:15 h a 10:45 h </w:t>
      </w:r>
    </w:p>
    <w:p w:rsidR="00803D9B" w:rsidRDefault="00803D9B" w:rsidP="00803D9B">
      <w:r>
        <w:t xml:space="preserve"> Sesión Clínica / Formativa: 11:00 h. a 12:00 h.</w:t>
      </w:r>
    </w:p>
    <w:p w:rsidR="00803D9B" w:rsidRDefault="00803D9B" w:rsidP="00803D9B">
      <w:r>
        <w:t xml:space="preserve"> Grupos DART: 12:30 h a 13:30 h (Mensual)</w:t>
      </w:r>
    </w:p>
    <w:p w:rsidR="00803D9B" w:rsidRDefault="00803D9B" w:rsidP="0026723E">
      <w:bookmarkStart w:id="27" w:name="_GoBack"/>
      <w:bookmarkEnd w:id="27"/>
    </w:p>
    <w:p w:rsidR="00803D9B" w:rsidRPr="005430AC" w:rsidRDefault="00803D9B" w:rsidP="0026723E"/>
    <w:p w:rsidR="0026723E" w:rsidRPr="005430AC" w:rsidRDefault="0026723E" w:rsidP="0026723E">
      <w:r w:rsidRPr="005430AC">
        <w:rPr>
          <w:b/>
          <w:bCs/>
        </w:rPr>
        <w:t>Horarios:</w:t>
      </w:r>
    </w:p>
    <w:p w:rsidR="0026723E" w:rsidRPr="005430AC" w:rsidRDefault="0026723E" w:rsidP="0026723E">
      <w:pPr>
        <w:numPr>
          <w:ilvl w:val="0"/>
          <w:numId w:val="24"/>
        </w:numPr>
      </w:pPr>
      <w:r w:rsidRPr="005430AC">
        <w:rPr>
          <w:b/>
          <w:bCs/>
        </w:rPr>
        <w:t xml:space="preserve">Día: </w:t>
      </w:r>
      <w:proofErr w:type="gramStart"/>
      <w:r w:rsidRPr="005430AC">
        <w:t>Viernes</w:t>
      </w:r>
      <w:proofErr w:type="gramEnd"/>
    </w:p>
    <w:p w:rsidR="0026723E" w:rsidRPr="005430AC" w:rsidRDefault="0026723E" w:rsidP="0026723E">
      <w:pPr>
        <w:numPr>
          <w:ilvl w:val="0"/>
          <w:numId w:val="24"/>
        </w:numPr>
        <w:rPr>
          <w:b/>
          <w:bCs/>
        </w:rPr>
      </w:pPr>
      <w:r w:rsidRPr="005430AC">
        <w:rPr>
          <w:b/>
          <w:bCs/>
        </w:rPr>
        <w:t xml:space="preserve">Seminario: </w:t>
      </w:r>
      <w:r w:rsidRPr="005430AC">
        <w:rPr>
          <w:bCs/>
        </w:rPr>
        <w:t>9:15 h a 10:45 h</w:t>
      </w:r>
    </w:p>
    <w:p w:rsidR="0026723E" w:rsidRPr="005430AC" w:rsidRDefault="0026723E" w:rsidP="0026723E">
      <w:pPr>
        <w:numPr>
          <w:ilvl w:val="0"/>
          <w:numId w:val="24"/>
        </w:numPr>
        <w:rPr>
          <w:b/>
          <w:bCs/>
        </w:rPr>
      </w:pPr>
      <w:r w:rsidRPr="005430AC">
        <w:rPr>
          <w:b/>
          <w:bCs/>
        </w:rPr>
        <w:t xml:space="preserve">Sesión Clínica / Formativa: </w:t>
      </w:r>
      <w:r w:rsidRPr="005430AC">
        <w:rPr>
          <w:bCs/>
        </w:rPr>
        <w:t>11:00 h. a 12:00 h.</w:t>
      </w:r>
    </w:p>
    <w:p w:rsidR="0026723E" w:rsidRPr="005430AC" w:rsidRDefault="0026723E" w:rsidP="0026723E">
      <w:pPr>
        <w:numPr>
          <w:ilvl w:val="0"/>
          <w:numId w:val="24"/>
        </w:numPr>
        <w:rPr>
          <w:b/>
          <w:bCs/>
        </w:rPr>
      </w:pPr>
      <w:r w:rsidRPr="005430AC">
        <w:rPr>
          <w:b/>
          <w:bCs/>
        </w:rPr>
        <w:t xml:space="preserve">Sesión Bibliográfica: 12:00 h a 13:00 h </w:t>
      </w:r>
      <w:r w:rsidRPr="005430AC">
        <w:rPr>
          <w:bCs/>
        </w:rPr>
        <w:t>(después de cada módulo de Seminarios)</w:t>
      </w:r>
    </w:p>
    <w:p w:rsidR="0026723E" w:rsidRPr="0026723E" w:rsidRDefault="0026723E" w:rsidP="007A3DF6">
      <w:pPr>
        <w:numPr>
          <w:ilvl w:val="0"/>
          <w:numId w:val="24"/>
        </w:numPr>
        <w:rPr>
          <w:b/>
          <w:bCs/>
        </w:rPr>
      </w:pPr>
      <w:r w:rsidRPr="005430AC">
        <w:rPr>
          <w:b/>
          <w:bCs/>
        </w:rPr>
        <w:t xml:space="preserve">Lectura de Clásicos: 12:00 a 13:00 h </w:t>
      </w:r>
      <w:r w:rsidRPr="005430AC">
        <w:rPr>
          <w:bCs/>
        </w:rPr>
        <w:t>(último viernes de mes)</w:t>
      </w:r>
    </w:p>
    <w:p w:rsidR="007A3DF6" w:rsidRPr="00587303" w:rsidRDefault="007A3DF6" w:rsidP="007A3DF6">
      <w:pPr>
        <w:pStyle w:val="Ttulo1"/>
      </w:pPr>
      <w:bookmarkStart w:id="28" w:name="_Toc482185491"/>
      <w:r w:rsidRPr="00587303">
        <w:t>Material Docente</w:t>
      </w:r>
      <w:bookmarkEnd w:id="26"/>
      <w:bookmarkEnd w:id="28"/>
    </w:p>
    <w:p w:rsidR="007A3DF6" w:rsidRPr="00587303" w:rsidRDefault="007A3DF6" w:rsidP="007A3DF6">
      <w:pPr>
        <w:pStyle w:val="Ttulo2"/>
        <w:rPr>
          <w:lang w:val="es-ES_tradnl"/>
        </w:rPr>
      </w:pPr>
      <w:bookmarkStart w:id="29" w:name="_Toc482185492"/>
      <w:r w:rsidRPr="00587303">
        <w:rPr>
          <w:lang w:val="es-ES_tradnl"/>
        </w:rPr>
        <w:t>Revistas Básicas Relevantes para la Especialidad:</w:t>
      </w:r>
      <w:bookmarkEnd w:id="29"/>
      <w:r w:rsidRPr="00587303">
        <w:rPr>
          <w:lang w:val="es-ES_tradnl"/>
        </w:rPr>
        <w:t xml:space="preserve"> </w:t>
      </w:r>
    </w:p>
    <w:p w:rsidR="007A3DF6" w:rsidRPr="00587303" w:rsidRDefault="007A3DF6" w:rsidP="007A3DF6">
      <w:pPr>
        <w:rPr>
          <w:lang w:val="es-ES_tradnl"/>
        </w:rPr>
      </w:pPr>
      <w:r w:rsidRPr="00587303">
        <w:rPr>
          <w:lang w:val="es-ES_tradnl"/>
        </w:rPr>
        <w:t>Se recomiendan, como marco general, las siguientes revistas científicas relacionadas con la especialidad:</w:t>
      </w:r>
    </w:p>
    <w:p w:rsidR="007A3DF6" w:rsidRPr="00587303" w:rsidRDefault="007A3DF6" w:rsidP="007A3DF6">
      <w:pPr>
        <w:pStyle w:val="Prrafodelista"/>
        <w:numPr>
          <w:ilvl w:val="0"/>
          <w:numId w:val="2"/>
        </w:numPr>
        <w:rPr>
          <w:i/>
          <w:lang w:val="es-ES_tradnl"/>
        </w:rPr>
      </w:pPr>
      <w:r>
        <w:rPr>
          <w:i/>
          <w:lang w:val="es-ES_tradnl"/>
        </w:rPr>
        <w:t xml:space="preserve">American </w:t>
      </w:r>
      <w:proofErr w:type="spellStart"/>
      <w:r>
        <w:rPr>
          <w:i/>
          <w:lang w:val="es-ES_tradnl"/>
        </w:rPr>
        <w:t>Journal</w:t>
      </w:r>
      <w:proofErr w:type="spellEnd"/>
      <w:r>
        <w:rPr>
          <w:i/>
          <w:lang w:val="es-ES_tradnl"/>
        </w:rPr>
        <w:t xml:space="preserve"> of </w:t>
      </w:r>
      <w:proofErr w:type="spellStart"/>
      <w:r>
        <w:rPr>
          <w:i/>
          <w:lang w:val="es-ES_tradnl"/>
        </w:rPr>
        <w:t>Psychiatry</w:t>
      </w:r>
      <w:proofErr w:type="spellEnd"/>
      <w:r>
        <w:rPr>
          <w:i/>
          <w:lang w:val="es-ES_tradnl"/>
        </w:rPr>
        <w:t>.</w:t>
      </w:r>
    </w:p>
    <w:p w:rsidR="007A3DF6" w:rsidRPr="00587303" w:rsidRDefault="007A3DF6" w:rsidP="007A3DF6">
      <w:pPr>
        <w:pStyle w:val="Prrafodelista"/>
        <w:numPr>
          <w:ilvl w:val="0"/>
          <w:numId w:val="2"/>
        </w:numPr>
        <w:rPr>
          <w:i/>
          <w:lang w:val="es-ES_tradnl"/>
        </w:rPr>
      </w:pPr>
      <w:r>
        <w:rPr>
          <w:i/>
          <w:lang w:val="es-ES_tradnl"/>
        </w:rPr>
        <w:t xml:space="preserve">British </w:t>
      </w:r>
      <w:proofErr w:type="spellStart"/>
      <w:r>
        <w:rPr>
          <w:i/>
          <w:lang w:val="es-ES_tradnl"/>
        </w:rPr>
        <w:t>Journal</w:t>
      </w:r>
      <w:proofErr w:type="spellEnd"/>
      <w:r>
        <w:rPr>
          <w:i/>
          <w:lang w:val="es-ES_tradnl"/>
        </w:rPr>
        <w:t xml:space="preserve"> of </w:t>
      </w:r>
      <w:proofErr w:type="spellStart"/>
      <w:r>
        <w:rPr>
          <w:i/>
          <w:lang w:val="es-ES_tradnl"/>
        </w:rPr>
        <w:t>Psychiatry</w:t>
      </w:r>
      <w:proofErr w:type="spellEnd"/>
      <w:r>
        <w:rPr>
          <w:i/>
          <w:lang w:val="es-ES_tradnl"/>
        </w:rPr>
        <w:t>.</w:t>
      </w:r>
    </w:p>
    <w:p w:rsidR="007A3DF6" w:rsidRPr="00587303" w:rsidRDefault="007A3DF6" w:rsidP="007A3DF6">
      <w:pPr>
        <w:pStyle w:val="Prrafodelista"/>
        <w:numPr>
          <w:ilvl w:val="0"/>
          <w:numId w:val="2"/>
        </w:numPr>
        <w:rPr>
          <w:i/>
          <w:lang w:val="es-ES_tradnl"/>
        </w:rPr>
      </w:pPr>
      <w:r>
        <w:rPr>
          <w:i/>
          <w:lang w:val="es-ES_tradnl"/>
        </w:rPr>
        <w:t xml:space="preserve">Acta </w:t>
      </w:r>
      <w:proofErr w:type="spellStart"/>
      <w:r>
        <w:rPr>
          <w:i/>
          <w:lang w:val="es-ES_tradnl"/>
        </w:rPr>
        <w:t>Psychiatrica</w:t>
      </w:r>
      <w:proofErr w:type="spellEnd"/>
      <w:r>
        <w:rPr>
          <w:i/>
          <w:lang w:val="es-ES_tradnl"/>
        </w:rPr>
        <w:t xml:space="preserve"> </w:t>
      </w:r>
      <w:proofErr w:type="spellStart"/>
      <w:r>
        <w:rPr>
          <w:i/>
          <w:lang w:val="es-ES_tradnl"/>
        </w:rPr>
        <w:t>Scandinavica</w:t>
      </w:r>
      <w:proofErr w:type="spellEnd"/>
      <w:r>
        <w:rPr>
          <w:i/>
          <w:lang w:val="es-ES_tradnl"/>
        </w:rPr>
        <w:t>.</w:t>
      </w:r>
    </w:p>
    <w:p w:rsidR="007A3DF6" w:rsidRPr="008E5654" w:rsidRDefault="007A3DF6" w:rsidP="007A3DF6">
      <w:pPr>
        <w:pStyle w:val="Prrafodelista"/>
        <w:numPr>
          <w:ilvl w:val="0"/>
          <w:numId w:val="2"/>
        </w:numPr>
        <w:rPr>
          <w:i/>
          <w:lang w:val="es-ES_tradnl"/>
        </w:rPr>
      </w:pPr>
      <w:r>
        <w:rPr>
          <w:i/>
          <w:lang w:val="es-ES_tradnl"/>
        </w:rPr>
        <w:t xml:space="preserve">Archives of General </w:t>
      </w:r>
      <w:proofErr w:type="spellStart"/>
      <w:r>
        <w:rPr>
          <w:i/>
          <w:lang w:val="es-ES_tradnl"/>
        </w:rPr>
        <w:t>Psychiatry</w:t>
      </w:r>
      <w:proofErr w:type="spellEnd"/>
      <w:r>
        <w:rPr>
          <w:i/>
          <w:lang w:val="es-ES_tradnl"/>
        </w:rPr>
        <w:t>.</w:t>
      </w:r>
    </w:p>
    <w:p w:rsidR="007A3DF6" w:rsidRPr="00587303" w:rsidRDefault="007A3DF6" w:rsidP="007A3DF6">
      <w:pPr>
        <w:pStyle w:val="Prrafodelista"/>
        <w:numPr>
          <w:ilvl w:val="0"/>
          <w:numId w:val="2"/>
        </w:numPr>
        <w:rPr>
          <w:i/>
          <w:lang w:val="en-US"/>
        </w:rPr>
      </w:pPr>
      <w:r w:rsidRPr="00587303">
        <w:rPr>
          <w:i/>
          <w:lang w:val="en-US"/>
        </w:rPr>
        <w:t>Journal of mental and nervous diseases</w:t>
      </w:r>
      <w:r>
        <w:rPr>
          <w:i/>
          <w:lang w:val="en-US"/>
        </w:rPr>
        <w:t>.</w:t>
      </w:r>
      <w:r w:rsidRPr="00587303">
        <w:rPr>
          <w:i/>
          <w:lang w:val="en-US"/>
        </w:rPr>
        <w:t xml:space="preserve"> </w:t>
      </w:r>
    </w:p>
    <w:p w:rsidR="007A3DF6" w:rsidRPr="008E5654" w:rsidRDefault="007A3DF6" w:rsidP="007A3DF6">
      <w:pPr>
        <w:pStyle w:val="Prrafodelista"/>
        <w:numPr>
          <w:ilvl w:val="0"/>
          <w:numId w:val="2"/>
        </w:numPr>
        <w:rPr>
          <w:i/>
          <w:lang w:val="en-US"/>
        </w:rPr>
      </w:pPr>
      <w:r w:rsidRPr="008E5654">
        <w:rPr>
          <w:i/>
          <w:lang w:val="en-US"/>
        </w:rPr>
        <w:t xml:space="preserve">Current Opinion on </w:t>
      </w:r>
      <w:r>
        <w:rPr>
          <w:i/>
          <w:lang w:val="en-US"/>
        </w:rPr>
        <w:t>Psychiatry.</w:t>
      </w:r>
    </w:p>
    <w:p w:rsidR="007A3DF6" w:rsidRPr="008E5654" w:rsidRDefault="007A3DF6" w:rsidP="007A3DF6">
      <w:pPr>
        <w:pStyle w:val="Prrafodelista"/>
        <w:numPr>
          <w:ilvl w:val="0"/>
          <w:numId w:val="2"/>
        </w:numPr>
        <w:rPr>
          <w:i/>
          <w:lang w:val="en-US"/>
        </w:rPr>
      </w:pPr>
      <w:r w:rsidRPr="008E5654">
        <w:rPr>
          <w:i/>
          <w:lang w:val="en-US"/>
        </w:rPr>
        <w:t>Current Reports on Psychiatry</w:t>
      </w:r>
      <w:r>
        <w:rPr>
          <w:i/>
          <w:lang w:val="en-US"/>
        </w:rPr>
        <w:t>.</w:t>
      </w:r>
      <w:r w:rsidRPr="008E5654">
        <w:rPr>
          <w:i/>
          <w:lang w:val="en-US"/>
        </w:rPr>
        <w:t xml:space="preserve"> </w:t>
      </w:r>
    </w:p>
    <w:p w:rsidR="007A3DF6" w:rsidRPr="008E5654" w:rsidRDefault="007A3DF6" w:rsidP="007A3DF6">
      <w:pPr>
        <w:pStyle w:val="Prrafodelista"/>
        <w:numPr>
          <w:ilvl w:val="0"/>
          <w:numId w:val="2"/>
        </w:numPr>
        <w:rPr>
          <w:i/>
          <w:lang w:val="en-US"/>
        </w:rPr>
      </w:pPr>
      <w:r w:rsidRPr="008E5654">
        <w:rPr>
          <w:i/>
          <w:lang w:val="en-US"/>
        </w:rPr>
        <w:t>American Journal of Psychology</w:t>
      </w:r>
      <w:r>
        <w:rPr>
          <w:i/>
          <w:lang w:val="en-US"/>
        </w:rPr>
        <w:t>.</w:t>
      </w:r>
    </w:p>
    <w:p w:rsidR="007A3DF6" w:rsidRPr="00587303" w:rsidRDefault="007A3DF6" w:rsidP="007A3DF6">
      <w:pPr>
        <w:pStyle w:val="Prrafodelista"/>
        <w:numPr>
          <w:ilvl w:val="0"/>
          <w:numId w:val="2"/>
        </w:numPr>
        <w:rPr>
          <w:i/>
          <w:lang w:val="en-US"/>
        </w:rPr>
      </w:pPr>
      <w:r w:rsidRPr="00587303">
        <w:rPr>
          <w:i/>
          <w:lang w:val="en-US"/>
        </w:rPr>
        <w:lastRenderedPageBreak/>
        <w:t>Journal of Social and Personality Disorders</w:t>
      </w:r>
      <w:r>
        <w:rPr>
          <w:i/>
          <w:lang w:val="en-US"/>
        </w:rPr>
        <w:t>.</w:t>
      </w:r>
    </w:p>
    <w:p w:rsidR="007A3DF6" w:rsidRPr="00587303" w:rsidRDefault="007A3DF6" w:rsidP="007A3DF6">
      <w:pPr>
        <w:rPr>
          <w:lang w:val="es-ES_tradnl"/>
        </w:rPr>
      </w:pPr>
      <w:r w:rsidRPr="00B83FCD">
        <w:t xml:space="preserve">A través de la Escuela de Enfermería y Fisioterapia </w:t>
      </w:r>
      <w:r w:rsidRPr="00587303">
        <w:rPr>
          <w:lang w:val="es-ES_tradnl"/>
        </w:rPr>
        <w:t>situada en el Centro San Juan De Dios se tiene acceso a estas y un amplio abanico más de revistas de forma electrónica e incluso física.</w:t>
      </w:r>
    </w:p>
    <w:p w:rsidR="007A3DF6" w:rsidRPr="00587303" w:rsidRDefault="007A3DF6" w:rsidP="007A3DF6">
      <w:pPr>
        <w:pStyle w:val="Ttulo2"/>
        <w:rPr>
          <w:lang w:val="es-ES_tradnl"/>
        </w:rPr>
      </w:pPr>
      <w:bookmarkStart w:id="30" w:name="_Toc482185493"/>
      <w:r w:rsidRPr="00587303">
        <w:rPr>
          <w:lang w:val="es-ES_tradnl"/>
        </w:rPr>
        <w:t>Libros de la Especialidad</w:t>
      </w:r>
      <w:bookmarkEnd w:id="30"/>
    </w:p>
    <w:p w:rsidR="007A3DF6" w:rsidRPr="00587303" w:rsidRDefault="007A3DF6" w:rsidP="007A3DF6">
      <w:pPr>
        <w:pStyle w:val="Prrafodelista"/>
        <w:numPr>
          <w:ilvl w:val="0"/>
          <w:numId w:val="2"/>
        </w:numPr>
        <w:rPr>
          <w:lang w:val="es-ES_tradnl"/>
        </w:rPr>
      </w:pPr>
      <w:r w:rsidRPr="00587303">
        <w:rPr>
          <w:lang w:val="es-ES_tradnl"/>
        </w:rPr>
        <w:t xml:space="preserve">DSM-IV-TR. la Entrevista Clínica. Tomo I. </w:t>
      </w:r>
    </w:p>
    <w:p w:rsidR="007A3DF6" w:rsidRPr="00587303" w:rsidRDefault="007A3DF6" w:rsidP="007A3DF6">
      <w:pPr>
        <w:pStyle w:val="Prrafodelista"/>
        <w:numPr>
          <w:ilvl w:val="0"/>
          <w:numId w:val="2"/>
        </w:numPr>
        <w:rPr>
          <w:lang w:val="es-ES_tradnl"/>
        </w:rPr>
      </w:pPr>
      <w:proofErr w:type="spellStart"/>
      <w:r w:rsidRPr="00587303">
        <w:rPr>
          <w:lang w:val="es-ES_tradnl"/>
        </w:rPr>
        <w:t>Othmer</w:t>
      </w:r>
      <w:proofErr w:type="spellEnd"/>
      <w:r w:rsidRPr="00587303">
        <w:rPr>
          <w:lang w:val="es-ES_tradnl"/>
        </w:rPr>
        <w:t xml:space="preserve">, </w:t>
      </w:r>
      <w:proofErr w:type="spellStart"/>
      <w:r w:rsidRPr="00587303">
        <w:rPr>
          <w:lang w:val="es-ES_tradnl"/>
        </w:rPr>
        <w:t>Ekkehard</w:t>
      </w:r>
      <w:proofErr w:type="spellEnd"/>
      <w:r w:rsidRPr="00587303">
        <w:rPr>
          <w:lang w:val="es-ES_tradnl"/>
        </w:rPr>
        <w:t xml:space="preserve"> &amp; </w:t>
      </w:r>
      <w:proofErr w:type="spellStart"/>
      <w:r w:rsidRPr="00587303">
        <w:rPr>
          <w:lang w:val="es-ES_tradnl"/>
        </w:rPr>
        <w:t>Othmer</w:t>
      </w:r>
      <w:proofErr w:type="spellEnd"/>
      <w:r w:rsidRPr="00587303">
        <w:rPr>
          <w:lang w:val="es-ES_tradnl"/>
        </w:rPr>
        <w:t xml:space="preserve">, </w:t>
      </w:r>
      <w:proofErr w:type="spellStart"/>
      <w:r w:rsidRPr="00587303">
        <w:rPr>
          <w:lang w:val="es-ES_tradnl"/>
        </w:rPr>
        <w:t>Sieglinde</w:t>
      </w:r>
      <w:proofErr w:type="spellEnd"/>
      <w:r w:rsidRPr="00587303">
        <w:rPr>
          <w:lang w:val="es-ES_tradnl"/>
        </w:rPr>
        <w:t xml:space="preserve"> C. DSM-IV-TR. la Entrevista Clínica. Tomo II </w:t>
      </w:r>
      <w:proofErr w:type="gramStart"/>
      <w:r w:rsidRPr="00587303">
        <w:rPr>
          <w:lang w:val="es-ES_tradnl"/>
        </w:rPr>
        <w:t>el  Paciente</w:t>
      </w:r>
      <w:proofErr w:type="gramEnd"/>
      <w:r>
        <w:rPr>
          <w:lang w:val="es-ES_tradnl"/>
        </w:rPr>
        <w:t xml:space="preserve"> Difícil. Ed. </w:t>
      </w:r>
      <w:proofErr w:type="spellStart"/>
      <w:r>
        <w:rPr>
          <w:lang w:val="es-ES_tradnl"/>
        </w:rPr>
        <w:t>Masson</w:t>
      </w:r>
      <w:proofErr w:type="spellEnd"/>
      <w:r>
        <w:rPr>
          <w:lang w:val="es-ES_tradnl"/>
        </w:rPr>
        <w:t xml:space="preserve"> 28/02/2003.</w:t>
      </w:r>
    </w:p>
    <w:p w:rsidR="007A3DF6" w:rsidRPr="00587303" w:rsidRDefault="007A3DF6" w:rsidP="007A3DF6">
      <w:pPr>
        <w:pStyle w:val="Prrafodelista"/>
        <w:numPr>
          <w:ilvl w:val="0"/>
          <w:numId w:val="2"/>
        </w:numPr>
        <w:rPr>
          <w:lang w:val="es-ES_tradnl"/>
        </w:rPr>
      </w:pPr>
      <w:r w:rsidRPr="00587303">
        <w:rPr>
          <w:lang w:val="es-ES_tradnl"/>
        </w:rPr>
        <w:t xml:space="preserve">Fernández Liria, A. Habilidades de Entrevista para Psicoterapeutas (Con Libro de Profesor, Cuaderno del Alumno) Ed. </w:t>
      </w:r>
      <w:proofErr w:type="spellStart"/>
      <w:r w:rsidRPr="00587303">
        <w:rPr>
          <w:lang w:val="es-ES_tradnl"/>
        </w:rPr>
        <w:t>Desclee</w:t>
      </w:r>
      <w:proofErr w:type="spellEnd"/>
      <w:r w:rsidRPr="00587303">
        <w:rPr>
          <w:lang w:val="es-ES_tradnl"/>
        </w:rPr>
        <w:t xml:space="preserve"> de </w:t>
      </w:r>
      <w:proofErr w:type="spellStart"/>
      <w:r w:rsidRPr="00587303">
        <w:rPr>
          <w:lang w:val="es-ES_tradnl"/>
        </w:rPr>
        <w:t>Brower</w:t>
      </w:r>
      <w:proofErr w:type="spellEnd"/>
      <w:r w:rsidRPr="00587303">
        <w:rPr>
          <w:lang w:val="es-ES_tradnl"/>
        </w:rPr>
        <w:t>. 01/01/2002</w:t>
      </w:r>
      <w:r>
        <w:rPr>
          <w:lang w:val="es-ES_tradnl"/>
        </w:rPr>
        <w:t>.</w:t>
      </w:r>
      <w:r w:rsidRPr="00587303">
        <w:rPr>
          <w:lang w:val="es-ES_tradnl"/>
        </w:rPr>
        <w:t xml:space="preserve"> </w:t>
      </w:r>
    </w:p>
    <w:p w:rsidR="007A3DF6" w:rsidRPr="00587303" w:rsidRDefault="007A3DF6" w:rsidP="007A3DF6">
      <w:pPr>
        <w:pStyle w:val="Prrafodelista"/>
        <w:numPr>
          <w:ilvl w:val="0"/>
          <w:numId w:val="2"/>
        </w:numPr>
        <w:rPr>
          <w:lang w:val="es-ES_tradnl"/>
        </w:rPr>
      </w:pPr>
      <w:proofErr w:type="spellStart"/>
      <w:r w:rsidRPr="00587303">
        <w:rPr>
          <w:lang w:val="es-ES_tradnl"/>
        </w:rPr>
        <w:t>Kaufman</w:t>
      </w:r>
      <w:proofErr w:type="spellEnd"/>
      <w:r w:rsidRPr="00587303">
        <w:rPr>
          <w:lang w:val="es-ES_tradnl"/>
        </w:rPr>
        <w:t xml:space="preserve"> DM. Neurología clínica para psiquiatras. Ed. </w:t>
      </w:r>
      <w:proofErr w:type="spellStart"/>
      <w:r w:rsidRPr="00587303">
        <w:rPr>
          <w:lang w:val="es-ES_tradnl"/>
        </w:rPr>
        <w:t>Elsevier-Masson</w:t>
      </w:r>
      <w:proofErr w:type="spellEnd"/>
      <w:r w:rsidRPr="00587303">
        <w:rPr>
          <w:lang w:val="es-ES_tradnl"/>
        </w:rPr>
        <w:t>. 2008</w:t>
      </w:r>
      <w:r>
        <w:rPr>
          <w:lang w:val="es-ES_tradnl"/>
        </w:rPr>
        <w:t>.</w:t>
      </w:r>
      <w:r w:rsidRPr="00587303">
        <w:rPr>
          <w:lang w:val="es-ES_tradnl"/>
        </w:rPr>
        <w:t xml:space="preserve"> </w:t>
      </w:r>
    </w:p>
    <w:p w:rsidR="007A3DF6" w:rsidRPr="00587303" w:rsidRDefault="007A3DF6" w:rsidP="007A3DF6">
      <w:pPr>
        <w:pStyle w:val="Prrafodelista"/>
        <w:numPr>
          <w:ilvl w:val="0"/>
          <w:numId w:val="2"/>
        </w:numPr>
        <w:rPr>
          <w:lang w:val="es-ES_tradnl"/>
        </w:rPr>
      </w:pPr>
      <w:r w:rsidRPr="00587303">
        <w:rPr>
          <w:lang w:val="es-ES_tradnl"/>
        </w:rPr>
        <w:t xml:space="preserve">Manu P. Manual de medicina para psiquiatras. Ed. </w:t>
      </w:r>
      <w:proofErr w:type="spellStart"/>
      <w:r w:rsidRPr="00587303">
        <w:rPr>
          <w:lang w:val="es-ES_tradnl"/>
        </w:rPr>
        <w:t>Elsevier-Masson</w:t>
      </w:r>
      <w:proofErr w:type="spellEnd"/>
      <w:r w:rsidRPr="00587303">
        <w:rPr>
          <w:lang w:val="es-ES_tradnl"/>
        </w:rPr>
        <w:t>. 2007</w:t>
      </w:r>
      <w:r>
        <w:rPr>
          <w:lang w:val="es-ES_tradnl"/>
        </w:rPr>
        <w:t>.</w:t>
      </w:r>
      <w:r w:rsidRPr="00587303">
        <w:rPr>
          <w:lang w:val="es-ES_tradnl"/>
        </w:rPr>
        <w:t xml:space="preserve"> </w:t>
      </w:r>
    </w:p>
    <w:p w:rsidR="007A3DF6" w:rsidRPr="00587303" w:rsidRDefault="007A3DF6" w:rsidP="007A3DF6">
      <w:pPr>
        <w:pStyle w:val="Prrafodelista"/>
        <w:numPr>
          <w:ilvl w:val="0"/>
          <w:numId w:val="2"/>
        </w:numPr>
        <w:rPr>
          <w:lang w:val="es-ES_tradnl"/>
        </w:rPr>
      </w:pPr>
      <w:r w:rsidRPr="00587303">
        <w:rPr>
          <w:lang w:val="es-ES_tradnl"/>
        </w:rPr>
        <w:t xml:space="preserve">Hales RE. Fundamentos de psiquiatría clínica. Ed. </w:t>
      </w:r>
      <w:proofErr w:type="spellStart"/>
      <w:r w:rsidRPr="00587303">
        <w:rPr>
          <w:lang w:val="es-ES_tradnl"/>
        </w:rPr>
        <w:t>Elsevier-Masson</w:t>
      </w:r>
      <w:proofErr w:type="spellEnd"/>
      <w:r w:rsidRPr="00587303">
        <w:rPr>
          <w:lang w:val="es-ES_tradnl"/>
        </w:rPr>
        <w:t>. 2005</w:t>
      </w:r>
      <w:r>
        <w:rPr>
          <w:lang w:val="es-ES_tradnl"/>
        </w:rPr>
        <w:t>.</w:t>
      </w:r>
      <w:r w:rsidRPr="00587303">
        <w:rPr>
          <w:lang w:val="es-ES_tradnl"/>
        </w:rPr>
        <w:t xml:space="preserve"> </w:t>
      </w:r>
    </w:p>
    <w:p w:rsidR="007A3DF6" w:rsidRPr="008E5654" w:rsidRDefault="007A3DF6" w:rsidP="007A3DF6">
      <w:pPr>
        <w:pStyle w:val="Prrafodelista"/>
        <w:numPr>
          <w:ilvl w:val="0"/>
          <w:numId w:val="2"/>
        </w:numPr>
        <w:rPr>
          <w:lang w:val="en-US"/>
        </w:rPr>
      </w:pPr>
      <w:r w:rsidRPr="00587303">
        <w:rPr>
          <w:lang w:val="es-ES_tradnl"/>
        </w:rPr>
        <w:t xml:space="preserve">DSM-IV-TR. Manual Diagnostico y </w:t>
      </w:r>
      <w:proofErr w:type="gramStart"/>
      <w:r w:rsidRPr="00587303">
        <w:rPr>
          <w:lang w:val="es-ES_tradnl"/>
        </w:rPr>
        <w:t>Estadístico  de</w:t>
      </w:r>
      <w:proofErr w:type="gramEnd"/>
      <w:r w:rsidRPr="00587303">
        <w:rPr>
          <w:lang w:val="es-ES_tradnl"/>
        </w:rPr>
        <w:t xml:space="preserve"> los Trastornos Mentales. </w:t>
      </w:r>
      <w:proofErr w:type="spellStart"/>
      <w:r w:rsidRPr="008E5654">
        <w:rPr>
          <w:lang w:val="en-US"/>
        </w:rPr>
        <w:t>Texto</w:t>
      </w:r>
      <w:proofErr w:type="spellEnd"/>
      <w:r w:rsidRPr="008E5654">
        <w:rPr>
          <w:lang w:val="en-US"/>
        </w:rPr>
        <w:t xml:space="preserve"> </w:t>
      </w:r>
      <w:proofErr w:type="spellStart"/>
      <w:r w:rsidRPr="008E5654">
        <w:rPr>
          <w:lang w:val="en-US"/>
        </w:rPr>
        <w:t>Revisado</w:t>
      </w:r>
      <w:proofErr w:type="spellEnd"/>
      <w:r w:rsidRPr="008E5654">
        <w:rPr>
          <w:lang w:val="en-US"/>
        </w:rPr>
        <w:t xml:space="preserve">. Editorial Masson. 01/01/2001. </w:t>
      </w:r>
    </w:p>
    <w:p w:rsidR="007A3DF6" w:rsidRPr="008E5654" w:rsidRDefault="007A3DF6" w:rsidP="007A3DF6">
      <w:pPr>
        <w:pStyle w:val="Prrafodelista"/>
        <w:numPr>
          <w:ilvl w:val="0"/>
          <w:numId w:val="2"/>
        </w:numPr>
        <w:rPr>
          <w:lang w:val="en-US"/>
        </w:rPr>
      </w:pPr>
      <w:proofErr w:type="spellStart"/>
      <w:r w:rsidRPr="002E6330">
        <w:rPr>
          <w:lang w:val="en-US"/>
        </w:rPr>
        <w:t>Schatzberg</w:t>
      </w:r>
      <w:proofErr w:type="spellEnd"/>
      <w:r w:rsidRPr="002E6330">
        <w:rPr>
          <w:lang w:val="en-US"/>
        </w:rPr>
        <w:t xml:space="preserve">, Alan F. Manual </w:t>
      </w:r>
      <w:proofErr w:type="gramStart"/>
      <w:r w:rsidRPr="002E6330">
        <w:rPr>
          <w:lang w:val="en-US"/>
        </w:rPr>
        <w:t>Of</w:t>
      </w:r>
      <w:proofErr w:type="gramEnd"/>
      <w:r w:rsidRPr="002E6330">
        <w:rPr>
          <w:lang w:val="en-US"/>
        </w:rPr>
        <w:t xml:space="preserve"> Clinical Psychopharmacology. </w:t>
      </w:r>
      <w:r w:rsidRPr="008E5654">
        <w:rPr>
          <w:lang w:val="en-US"/>
        </w:rPr>
        <w:t>Ed. American Psychiatric Publishing. 05/11/2007</w:t>
      </w:r>
      <w:r>
        <w:rPr>
          <w:lang w:val="en-US"/>
        </w:rPr>
        <w:t>.</w:t>
      </w:r>
      <w:r w:rsidRPr="008E5654">
        <w:rPr>
          <w:lang w:val="en-US"/>
        </w:rPr>
        <w:t xml:space="preserve"> </w:t>
      </w:r>
    </w:p>
    <w:p w:rsidR="007A3DF6" w:rsidRPr="00587303" w:rsidRDefault="007A3DF6" w:rsidP="007A3DF6">
      <w:pPr>
        <w:pStyle w:val="Prrafodelista"/>
        <w:numPr>
          <w:ilvl w:val="0"/>
          <w:numId w:val="2"/>
        </w:numPr>
        <w:rPr>
          <w:lang w:val="es-ES_tradnl"/>
        </w:rPr>
      </w:pPr>
      <w:r w:rsidRPr="008E5654">
        <w:rPr>
          <w:lang w:val="en-US"/>
        </w:rPr>
        <w:t xml:space="preserve">Schramm, Elisabeth. </w:t>
      </w:r>
      <w:r w:rsidRPr="00587303">
        <w:rPr>
          <w:lang w:val="es-ES_tradnl"/>
        </w:rPr>
        <w:t xml:space="preserve">Psicoterapia Interpersonal. Ed. </w:t>
      </w:r>
      <w:proofErr w:type="spellStart"/>
      <w:r w:rsidRPr="00587303">
        <w:rPr>
          <w:lang w:val="es-ES_tradnl"/>
        </w:rPr>
        <w:t>Elsevier-Masson</w:t>
      </w:r>
      <w:proofErr w:type="spellEnd"/>
      <w:r w:rsidRPr="00587303">
        <w:rPr>
          <w:lang w:val="es-ES_tradnl"/>
        </w:rPr>
        <w:t>. 01/01/1998</w:t>
      </w:r>
      <w:r>
        <w:rPr>
          <w:lang w:val="es-ES_tradnl"/>
        </w:rPr>
        <w:t>.</w:t>
      </w:r>
      <w:r w:rsidRPr="00587303">
        <w:rPr>
          <w:lang w:val="es-ES_tradnl"/>
        </w:rPr>
        <w:t xml:space="preserve"> </w:t>
      </w:r>
    </w:p>
    <w:p w:rsidR="007A3DF6" w:rsidRPr="00587303" w:rsidRDefault="007A3DF6" w:rsidP="007A3DF6">
      <w:pPr>
        <w:pStyle w:val="Prrafodelista"/>
        <w:numPr>
          <w:ilvl w:val="0"/>
          <w:numId w:val="2"/>
        </w:numPr>
        <w:rPr>
          <w:lang w:val="es-ES_tradnl"/>
        </w:rPr>
      </w:pPr>
      <w:proofErr w:type="spellStart"/>
      <w:r w:rsidRPr="00587303">
        <w:rPr>
          <w:lang w:val="es-ES_tradnl"/>
        </w:rPr>
        <w:t>Milner</w:t>
      </w:r>
      <w:proofErr w:type="spellEnd"/>
      <w:r w:rsidRPr="00587303">
        <w:rPr>
          <w:lang w:val="es-ES_tradnl"/>
        </w:rPr>
        <w:t xml:space="preserve"> R, </w:t>
      </w:r>
      <w:proofErr w:type="spellStart"/>
      <w:r w:rsidRPr="00587303">
        <w:rPr>
          <w:lang w:val="es-ES_tradnl"/>
        </w:rPr>
        <w:t>Rodnick</w:t>
      </w:r>
      <w:proofErr w:type="spellEnd"/>
      <w:r w:rsidRPr="00587303">
        <w:rPr>
          <w:lang w:val="es-ES_tradnl"/>
        </w:rPr>
        <w:t xml:space="preserve"> W. </w:t>
      </w:r>
      <w:smartTag w:uri="urn:schemas-microsoft-com:office:smarttags" w:element="PersonName">
        <w:smartTagPr>
          <w:attr w:name="ProductID" w:val="La Entrevista Motivacional."/>
        </w:smartTagPr>
        <w:r w:rsidRPr="00587303">
          <w:rPr>
            <w:lang w:val="es-ES_tradnl"/>
          </w:rPr>
          <w:t>La Entrevista Motivacional.</w:t>
        </w:r>
      </w:smartTag>
      <w:r w:rsidRPr="00587303">
        <w:rPr>
          <w:lang w:val="es-ES_tradnl"/>
        </w:rPr>
        <w:t xml:space="preserve"> Preparar </w:t>
      </w:r>
      <w:proofErr w:type="gramStart"/>
      <w:r w:rsidRPr="00587303">
        <w:rPr>
          <w:lang w:val="es-ES_tradnl"/>
        </w:rPr>
        <w:t>para  el</w:t>
      </w:r>
      <w:proofErr w:type="gramEnd"/>
      <w:r w:rsidRPr="00587303">
        <w:rPr>
          <w:lang w:val="es-ES_tradnl"/>
        </w:rPr>
        <w:t xml:space="preserve"> Cambio de Conducta Adictivas.  01/01/1999</w:t>
      </w:r>
      <w:r>
        <w:rPr>
          <w:lang w:val="es-ES_tradnl"/>
        </w:rPr>
        <w:t>.</w:t>
      </w:r>
      <w:r w:rsidRPr="00587303">
        <w:rPr>
          <w:lang w:val="es-ES_tradnl"/>
        </w:rPr>
        <w:t xml:space="preserve">  </w:t>
      </w:r>
    </w:p>
    <w:p w:rsidR="007A3DF6" w:rsidRPr="00587303" w:rsidRDefault="007A3DF6" w:rsidP="007A3DF6">
      <w:pPr>
        <w:pStyle w:val="Prrafodelista"/>
        <w:numPr>
          <w:ilvl w:val="0"/>
          <w:numId w:val="2"/>
        </w:numPr>
        <w:rPr>
          <w:lang w:val="es-ES_tradnl"/>
        </w:rPr>
      </w:pPr>
      <w:proofErr w:type="spellStart"/>
      <w:r w:rsidRPr="00587303">
        <w:rPr>
          <w:lang w:val="es-ES_tradnl"/>
        </w:rPr>
        <w:t>Beitman</w:t>
      </w:r>
      <w:proofErr w:type="spellEnd"/>
      <w:r w:rsidRPr="00587303">
        <w:rPr>
          <w:lang w:val="es-ES_tradnl"/>
        </w:rPr>
        <w:t xml:space="preserve"> BD. Psicoterapia. Programa de formación. Ed. </w:t>
      </w:r>
      <w:proofErr w:type="spellStart"/>
      <w:r w:rsidRPr="00587303">
        <w:rPr>
          <w:lang w:val="es-ES_tradnl"/>
        </w:rPr>
        <w:t>Elsevier-Masson</w:t>
      </w:r>
      <w:proofErr w:type="spellEnd"/>
      <w:r>
        <w:rPr>
          <w:lang w:val="es-ES_tradnl"/>
        </w:rPr>
        <w:t>.</w:t>
      </w:r>
      <w:r w:rsidRPr="00587303">
        <w:rPr>
          <w:lang w:val="es-ES_tradnl"/>
        </w:rPr>
        <w:t xml:space="preserve"> </w:t>
      </w:r>
    </w:p>
    <w:p w:rsidR="007A3DF6" w:rsidRPr="00587303" w:rsidRDefault="007A3DF6" w:rsidP="007A3DF6">
      <w:pPr>
        <w:pStyle w:val="Prrafodelista"/>
        <w:numPr>
          <w:ilvl w:val="0"/>
          <w:numId w:val="2"/>
        </w:numPr>
        <w:rPr>
          <w:lang w:val="es-ES_tradnl"/>
        </w:rPr>
      </w:pPr>
      <w:r w:rsidRPr="00B83FCD">
        <w:rPr>
          <w:lang w:val="en-US"/>
        </w:rPr>
        <w:t xml:space="preserve">Hani Raoul </w:t>
      </w:r>
      <w:proofErr w:type="spellStart"/>
      <w:r w:rsidRPr="00B83FCD">
        <w:rPr>
          <w:lang w:val="en-US"/>
        </w:rPr>
        <w:t>Khouzam</w:t>
      </w:r>
      <w:proofErr w:type="spellEnd"/>
      <w:r w:rsidRPr="00B83FCD">
        <w:rPr>
          <w:lang w:val="en-US"/>
        </w:rPr>
        <w:t xml:space="preserve">. Handbook of emergency psychiatry. </w:t>
      </w:r>
      <w:r w:rsidRPr="00587303">
        <w:rPr>
          <w:lang w:val="es-ES_tradnl"/>
        </w:rPr>
        <w:t xml:space="preserve">Ed. </w:t>
      </w:r>
      <w:proofErr w:type="spellStart"/>
      <w:r w:rsidRPr="00587303">
        <w:rPr>
          <w:lang w:val="es-ES_tradnl"/>
        </w:rPr>
        <w:t>Mosby</w:t>
      </w:r>
      <w:proofErr w:type="spellEnd"/>
      <w:r w:rsidRPr="00587303">
        <w:rPr>
          <w:lang w:val="es-ES_tradnl"/>
        </w:rPr>
        <w:t xml:space="preserve"> </w:t>
      </w:r>
      <w:proofErr w:type="spellStart"/>
      <w:r w:rsidRPr="00587303">
        <w:rPr>
          <w:lang w:val="es-ES_tradnl"/>
        </w:rPr>
        <w:t>Elsevier</w:t>
      </w:r>
      <w:proofErr w:type="spellEnd"/>
      <w:r w:rsidRPr="00587303">
        <w:rPr>
          <w:lang w:val="es-ES_tradnl"/>
        </w:rPr>
        <w:t xml:space="preserve">. </w:t>
      </w:r>
    </w:p>
    <w:p w:rsidR="007A3DF6" w:rsidRPr="00587303" w:rsidRDefault="007A3DF6" w:rsidP="007A3DF6">
      <w:pPr>
        <w:pStyle w:val="Prrafodelista"/>
        <w:numPr>
          <w:ilvl w:val="0"/>
          <w:numId w:val="2"/>
        </w:numPr>
        <w:rPr>
          <w:lang w:val="es-ES_tradnl"/>
        </w:rPr>
      </w:pPr>
      <w:proofErr w:type="spellStart"/>
      <w:r w:rsidRPr="00587303">
        <w:rPr>
          <w:lang w:val="es-ES_tradnl"/>
        </w:rPr>
        <w:t>Mardomingo</w:t>
      </w:r>
      <w:proofErr w:type="spellEnd"/>
      <w:r w:rsidRPr="00587303">
        <w:rPr>
          <w:lang w:val="es-ES_tradnl"/>
        </w:rPr>
        <w:t xml:space="preserve"> Sanz, M.J. Psiquiatría del Niño y del Adolescente. </w:t>
      </w:r>
      <w:r>
        <w:rPr>
          <w:lang w:val="es-ES_tradnl"/>
        </w:rPr>
        <w:t>Editorial</w:t>
      </w:r>
      <w:r w:rsidRPr="00587303">
        <w:rPr>
          <w:lang w:val="es-ES_tradnl"/>
        </w:rPr>
        <w:t>;</w:t>
      </w:r>
      <w:r>
        <w:rPr>
          <w:lang w:val="es-ES_tradnl"/>
        </w:rPr>
        <w:t xml:space="preserve"> </w:t>
      </w:r>
      <w:r w:rsidRPr="00587303">
        <w:rPr>
          <w:lang w:val="es-ES_tradnl"/>
        </w:rPr>
        <w:t>Diez de Santos. 01/01/1994</w:t>
      </w:r>
      <w:r>
        <w:rPr>
          <w:lang w:val="es-ES_tradnl"/>
        </w:rPr>
        <w:t>.</w:t>
      </w:r>
      <w:r w:rsidRPr="00587303">
        <w:rPr>
          <w:lang w:val="es-ES_tradnl"/>
        </w:rPr>
        <w:t xml:space="preserve"> </w:t>
      </w:r>
    </w:p>
    <w:p w:rsidR="007A3DF6" w:rsidRPr="00587303" w:rsidRDefault="007A3DF6" w:rsidP="007A3DF6">
      <w:pPr>
        <w:pStyle w:val="Prrafodelista"/>
        <w:numPr>
          <w:ilvl w:val="0"/>
          <w:numId w:val="2"/>
        </w:numPr>
        <w:rPr>
          <w:lang w:val="es-ES_tradnl"/>
        </w:rPr>
      </w:pPr>
      <w:proofErr w:type="spellStart"/>
      <w:r w:rsidRPr="00B83FCD">
        <w:rPr>
          <w:lang w:val="en-US"/>
        </w:rPr>
        <w:t>Polit</w:t>
      </w:r>
      <w:proofErr w:type="spellEnd"/>
      <w:r w:rsidRPr="00B83FCD">
        <w:rPr>
          <w:lang w:val="en-US"/>
        </w:rPr>
        <w:t xml:space="preserve">, D. y </w:t>
      </w:r>
      <w:proofErr w:type="spellStart"/>
      <w:r w:rsidRPr="00B83FCD">
        <w:rPr>
          <w:lang w:val="en-US"/>
        </w:rPr>
        <w:t>Hungler</w:t>
      </w:r>
      <w:proofErr w:type="spellEnd"/>
      <w:r w:rsidRPr="00B83FCD">
        <w:rPr>
          <w:lang w:val="en-US"/>
        </w:rPr>
        <w:t>, B. (2000</w:t>
      </w:r>
      <w:r w:rsidRPr="00587303">
        <w:rPr>
          <w:lang w:val="de-DE"/>
        </w:rPr>
        <w:t xml:space="preserve">). </w:t>
      </w:r>
      <w:r w:rsidRPr="00587303">
        <w:rPr>
          <w:lang w:val="es-ES_tradnl"/>
        </w:rPr>
        <w:t xml:space="preserve">Investigación científica en Ciencias de </w:t>
      </w:r>
      <w:smartTag w:uri="urn:schemas-microsoft-com:office:smarttags" w:element="PersonName">
        <w:smartTagPr>
          <w:attr w:name="ProductID" w:val="la Salud"/>
        </w:smartTagPr>
        <w:r w:rsidRPr="00587303">
          <w:rPr>
            <w:lang w:val="es-ES_tradnl"/>
          </w:rPr>
          <w:t>la Salud</w:t>
        </w:r>
      </w:smartTag>
      <w:r w:rsidRPr="00587303">
        <w:rPr>
          <w:lang w:val="es-ES_tradnl"/>
        </w:rPr>
        <w:t xml:space="preserve"> (5ª ed.). México: McGraw_- Hill. </w:t>
      </w:r>
    </w:p>
    <w:p w:rsidR="007A3DF6" w:rsidRPr="00587303" w:rsidRDefault="007A3DF6" w:rsidP="007A3DF6">
      <w:pPr>
        <w:pStyle w:val="Prrafodelista"/>
        <w:numPr>
          <w:ilvl w:val="0"/>
          <w:numId w:val="2"/>
        </w:numPr>
        <w:rPr>
          <w:lang w:val="es-ES_tradnl"/>
        </w:rPr>
      </w:pPr>
      <w:r w:rsidRPr="00587303">
        <w:rPr>
          <w:lang w:val="es-ES_tradnl"/>
        </w:rPr>
        <w:t xml:space="preserve">Fortín, M. F. (1999). El proceso de la investigación: de la concepción a la realización (Edición original en francés 1996). México: McGraw-Hill. </w:t>
      </w:r>
    </w:p>
    <w:p w:rsidR="007A3DF6" w:rsidRPr="00587303" w:rsidRDefault="007A3DF6" w:rsidP="007A3DF6">
      <w:pPr>
        <w:pStyle w:val="Prrafodelista"/>
        <w:numPr>
          <w:ilvl w:val="0"/>
          <w:numId w:val="2"/>
        </w:numPr>
        <w:rPr>
          <w:lang w:val="es-ES_tradnl"/>
        </w:rPr>
      </w:pPr>
      <w:r w:rsidRPr="00587303">
        <w:rPr>
          <w:lang w:val="es-ES_tradnl"/>
        </w:rPr>
        <w:t xml:space="preserve">Burns, N. y Grove, S. Investigación en Enfermería. </w:t>
      </w:r>
      <w:proofErr w:type="spellStart"/>
      <w:r w:rsidRPr="00587303">
        <w:rPr>
          <w:lang w:val="es-ES_tradnl"/>
        </w:rPr>
        <w:t>Elsevier</w:t>
      </w:r>
      <w:proofErr w:type="spellEnd"/>
      <w:r w:rsidRPr="00587303">
        <w:rPr>
          <w:lang w:val="es-ES_tradnl"/>
        </w:rPr>
        <w:t>. Madrid 2004</w:t>
      </w:r>
      <w:r>
        <w:rPr>
          <w:lang w:val="es-ES_tradnl"/>
        </w:rPr>
        <w:t>.</w:t>
      </w:r>
      <w:r w:rsidRPr="00587303">
        <w:rPr>
          <w:lang w:val="es-ES_tradnl"/>
        </w:rPr>
        <w:t xml:space="preserve"> </w:t>
      </w:r>
    </w:p>
    <w:p w:rsidR="007A3DF6" w:rsidRPr="00587303" w:rsidRDefault="007A3DF6" w:rsidP="007A3DF6">
      <w:pPr>
        <w:pStyle w:val="Prrafodelista"/>
        <w:numPr>
          <w:ilvl w:val="0"/>
          <w:numId w:val="2"/>
        </w:numPr>
        <w:rPr>
          <w:lang w:val="es-ES_tradnl"/>
        </w:rPr>
      </w:pPr>
      <w:proofErr w:type="spellStart"/>
      <w:r w:rsidRPr="00587303">
        <w:rPr>
          <w:lang w:val="es-ES_tradnl"/>
        </w:rPr>
        <w:t>Polgar</w:t>
      </w:r>
      <w:proofErr w:type="spellEnd"/>
      <w:r w:rsidRPr="00587303">
        <w:rPr>
          <w:lang w:val="es-ES_tradnl"/>
        </w:rPr>
        <w:t xml:space="preserve">, S. y Thomas, S. (1993). Introducción a la investigación en las Ciencias de </w:t>
      </w:r>
      <w:smartTag w:uri="urn:schemas-microsoft-com:office:smarttags" w:element="PersonName">
        <w:smartTagPr>
          <w:attr w:name="ProductID" w:val="la Salud"/>
        </w:smartTagPr>
        <w:r w:rsidRPr="00587303">
          <w:rPr>
            <w:lang w:val="es-ES_tradnl"/>
          </w:rPr>
          <w:t>la Salud</w:t>
        </w:r>
      </w:smartTag>
      <w:r w:rsidRPr="00587303">
        <w:rPr>
          <w:lang w:val="es-ES_tradnl"/>
        </w:rPr>
        <w:t xml:space="preserve"> (Edición original en inglés (1991). Madrid: Churchill </w:t>
      </w:r>
      <w:proofErr w:type="spellStart"/>
      <w:r w:rsidRPr="00587303">
        <w:rPr>
          <w:lang w:val="es-ES_tradnl"/>
        </w:rPr>
        <w:t>Livingstone</w:t>
      </w:r>
      <w:proofErr w:type="spellEnd"/>
      <w:r w:rsidRPr="00587303">
        <w:rPr>
          <w:lang w:val="es-ES_tradnl"/>
        </w:rPr>
        <w:t xml:space="preserve">. </w:t>
      </w:r>
    </w:p>
    <w:p w:rsidR="007A3DF6" w:rsidRPr="00587303" w:rsidRDefault="007A3DF6" w:rsidP="007A3DF6">
      <w:pPr>
        <w:pStyle w:val="Prrafodelista"/>
        <w:numPr>
          <w:ilvl w:val="0"/>
          <w:numId w:val="2"/>
        </w:numPr>
        <w:rPr>
          <w:lang w:val="es-ES_tradnl"/>
        </w:rPr>
      </w:pPr>
      <w:proofErr w:type="spellStart"/>
      <w:r w:rsidRPr="00587303">
        <w:rPr>
          <w:lang w:val="es-ES_tradnl"/>
        </w:rPr>
        <w:t>Alfaro_Lefevre</w:t>
      </w:r>
      <w:proofErr w:type="spellEnd"/>
      <w:r w:rsidRPr="00587303">
        <w:rPr>
          <w:lang w:val="es-ES_tradnl"/>
        </w:rPr>
        <w:t xml:space="preserve"> R. Aplicación del proceso Enfermero. </w:t>
      </w:r>
      <w:proofErr w:type="spellStart"/>
      <w:r w:rsidRPr="00587303">
        <w:rPr>
          <w:lang w:val="es-ES_tradnl"/>
        </w:rPr>
        <w:t>Masson</w:t>
      </w:r>
      <w:proofErr w:type="spellEnd"/>
      <w:r w:rsidRPr="00587303">
        <w:rPr>
          <w:lang w:val="es-ES_tradnl"/>
        </w:rPr>
        <w:t>. Barcelona 2003</w:t>
      </w:r>
      <w:r>
        <w:rPr>
          <w:lang w:val="es-ES_tradnl"/>
        </w:rPr>
        <w:t>.</w:t>
      </w:r>
    </w:p>
    <w:p w:rsidR="007A3DF6" w:rsidRPr="00587303" w:rsidRDefault="007A3DF6" w:rsidP="007A3DF6">
      <w:pPr>
        <w:pStyle w:val="Prrafodelista"/>
        <w:numPr>
          <w:ilvl w:val="0"/>
          <w:numId w:val="2"/>
        </w:numPr>
        <w:rPr>
          <w:lang w:val="es-ES_tradnl"/>
        </w:rPr>
      </w:pPr>
      <w:r w:rsidRPr="00587303">
        <w:rPr>
          <w:lang w:val="es-ES_tradnl"/>
        </w:rPr>
        <w:t xml:space="preserve">Berman, A., </w:t>
      </w:r>
      <w:proofErr w:type="spellStart"/>
      <w:r w:rsidRPr="00587303">
        <w:rPr>
          <w:lang w:val="es-ES_tradnl"/>
        </w:rPr>
        <w:t>Zinder</w:t>
      </w:r>
      <w:proofErr w:type="spellEnd"/>
      <w:r w:rsidRPr="00587303">
        <w:rPr>
          <w:lang w:val="es-ES_tradnl"/>
        </w:rPr>
        <w:t xml:space="preserve">, S., </w:t>
      </w:r>
      <w:proofErr w:type="spellStart"/>
      <w:r w:rsidRPr="00587303">
        <w:rPr>
          <w:lang w:val="es-ES_tradnl"/>
        </w:rPr>
        <w:t>Kozier</w:t>
      </w:r>
      <w:proofErr w:type="spellEnd"/>
      <w:r w:rsidRPr="00587303">
        <w:rPr>
          <w:lang w:val="es-ES_tradnl"/>
        </w:rPr>
        <w:t xml:space="preserve">, B., </w:t>
      </w:r>
      <w:proofErr w:type="spellStart"/>
      <w:r w:rsidRPr="00587303">
        <w:rPr>
          <w:lang w:val="es-ES_tradnl"/>
        </w:rPr>
        <w:t>Erb</w:t>
      </w:r>
      <w:proofErr w:type="spellEnd"/>
      <w:r w:rsidRPr="00587303">
        <w:rPr>
          <w:lang w:val="es-ES_tradnl"/>
        </w:rPr>
        <w:t>, G. Fundamentos de Enfermería. Conceptos, procesos y prácticas. Pearson Educación. 2008.</w:t>
      </w:r>
    </w:p>
    <w:p w:rsidR="007A3DF6" w:rsidRPr="00587303" w:rsidRDefault="007A3DF6" w:rsidP="007A3DF6">
      <w:pPr>
        <w:pStyle w:val="Prrafodelista"/>
        <w:numPr>
          <w:ilvl w:val="0"/>
          <w:numId w:val="2"/>
        </w:numPr>
        <w:rPr>
          <w:lang w:val="es-ES_tradnl"/>
        </w:rPr>
      </w:pPr>
      <w:r w:rsidRPr="00587303">
        <w:rPr>
          <w:lang w:val="es-ES_tradnl"/>
        </w:rPr>
        <w:t xml:space="preserve">Diagnósticos Enfermeros de </w:t>
      </w:r>
      <w:smartTag w:uri="urn:schemas-microsoft-com:office:smarttags" w:element="PersonName">
        <w:smartTagPr>
          <w:attr w:name="ProductID" w:val="la NANDA. Definiciones"/>
        </w:smartTagPr>
        <w:smartTag w:uri="urn:schemas-microsoft-com:office:smarttags" w:element="PersonName">
          <w:smartTagPr>
            <w:attr w:name="ProductID" w:val="la NANDA."/>
          </w:smartTagPr>
          <w:r w:rsidRPr="00587303">
            <w:rPr>
              <w:lang w:val="es-ES_tradnl"/>
            </w:rPr>
            <w:t>la NANDA.</w:t>
          </w:r>
        </w:smartTag>
        <w:r w:rsidRPr="00587303">
          <w:rPr>
            <w:lang w:val="es-ES_tradnl"/>
          </w:rPr>
          <w:t xml:space="preserve"> Definiciones</w:t>
        </w:r>
      </w:smartTag>
      <w:r w:rsidRPr="00587303">
        <w:rPr>
          <w:lang w:val="es-ES_tradnl"/>
        </w:rPr>
        <w:t xml:space="preserve"> y Clasificación 2007-2008 </w:t>
      </w:r>
      <w:proofErr w:type="spellStart"/>
      <w:r w:rsidRPr="00587303">
        <w:rPr>
          <w:lang w:val="es-ES_tradnl"/>
        </w:rPr>
        <w:t>Elsevier</w:t>
      </w:r>
      <w:proofErr w:type="spellEnd"/>
      <w:r w:rsidRPr="00587303">
        <w:rPr>
          <w:lang w:val="es-ES_tradnl"/>
        </w:rPr>
        <w:t xml:space="preserve"> España. 2005.</w:t>
      </w:r>
    </w:p>
    <w:p w:rsidR="007A3DF6" w:rsidRPr="00587303" w:rsidRDefault="007A3DF6" w:rsidP="007A3DF6">
      <w:pPr>
        <w:pStyle w:val="Prrafodelista"/>
        <w:numPr>
          <w:ilvl w:val="0"/>
          <w:numId w:val="2"/>
        </w:numPr>
        <w:rPr>
          <w:lang w:val="es-ES_tradnl"/>
        </w:rPr>
      </w:pPr>
      <w:proofErr w:type="spellStart"/>
      <w:r w:rsidRPr="00587303">
        <w:rPr>
          <w:lang w:val="es-ES_tradnl"/>
        </w:rPr>
        <w:t>Kozier</w:t>
      </w:r>
      <w:proofErr w:type="spellEnd"/>
      <w:r w:rsidRPr="00587303">
        <w:rPr>
          <w:lang w:val="es-ES_tradnl"/>
        </w:rPr>
        <w:t xml:space="preserve">, B., </w:t>
      </w:r>
      <w:proofErr w:type="spellStart"/>
      <w:r w:rsidRPr="00587303">
        <w:rPr>
          <w:lang w:val="es-ES_tradnl"/>
        </w:rPr>
        <w:t>Erb</w:t>
      </w:r>
      <w:proofErr w:type="spellEnd"/>
      <w:r w:rsidRPr="00587303">
        <w:rPr>
          <w:lang w:val="es-ES_tradnl"/>
        </w:rPr>
        <w:t xml:space="preserve"> y otros. Técnicas de Enfermería Clínica. McGraw-Hill – Interamericana. 1999.</w:t>
      </w:r>
    </w:p>
    <w:p w:rsidR="007A3DF6" w:rsidRPr="00587303" w:rsidRDefault="007A3DF6" w:rsidP="007A3DF6">
      <w:pPr>
        <w:pStyle w:val="Prrafodelista"/>
        <w:numPr>
          <w:ilvl w:val="0"/>
          <w:numId w:val="2"/>
        </w:numPr>
        <w:rPr>
          <w:lang w:val="es-ES_tradnl"/>
        </w:rPr>
      </w:pPr>
      <w:proofErr w:type="spellStart"/>
      <w:r w:rsidRPr="00587303">
        <w:rPr>
          <w:lang w:val="es-ES_tradnl"/>
        </w:rPr>
        <w:t>Kozier</w:t>
      </w:r>
      <w:proofErr w:type="spellEnd"/>
      <w:r w:rsidRPr="00587303">
        <w:rPr>
          <w:lang w:val="es-ES_tradnl"/>
        </w:rPr>
        <w:t xml:space="preserve">, b., </w:t>
      </w:r>
      <w:proofErr w:type="spellStart"/>
      <w:r w:rsidRPr="00587303">
        <w:rPr>
          <w:lang w:val="es-ES_tradnl"/>
        </w:rPr>
        <w:t>Erb</w:t>
      </w:r>
      <w:proofErr w:type="spellEnd"/>
      <w:r w:rsidRPr="00587303">
        <w:rPr>
          <w:lang w:val="es-ES_tradnl"/>
        </w:rPr>
        <w:t xml:space="preserve">, G. y Bufalino, P. Fundamentos de Enfermería. Conceptos, Proceso y Práctica. </w:t>
      </w:r>
      <w:proofErr w:type="spellStart"/>
      <w:r w:rsidRPr="00587303">
        <w:rPr>
          <w:lang w:val="es-ES_tradnl"/>
        </w:rPr>
        <w:t>MacGraw</w:t>
      </w:r>
      <w:proofErr w:type="spellEnd"/>
      <w:r w:rsidRPr="00587303">
        <w:rPr>
          <w:lang w:val="es-ES_tradnl"/>
        </w:rPr>
        <w:t>-Hill – Interamericana 2008.</w:t>
      </w:r>
    </w:p>
    <w:p w:rsidR="007A3DF6" w:rsidRPr="00587303" w:rsidRDefault="007A3DF6" w:rsidP="007A3DF6">
      <w:pPr>
        <w:pStyle w:val="Prrafodelista"/>
        <w:numPr>
          <w:ilvl w:val="0"/>
          <w:numId w:val="2"/>
        </w:numPr>
        <w:rPr>
          <w:lang w:val="es-ES_tradnl"/>
        </w:rPr>
      </w:pPr>
      <w:r w:rsidRPr="00587303">
        <w:rPr>
          <w:lang w:val="es-ES_tradnl"/>
        </w:rPr>
        <w:lastRenderedPageBreak/>
        <w:t xml:space="preserve">Luís Rodrigo MT, Fernández </w:t>
      </w:r>
      <w:proofErr w:type="spellStart"/>
      <w:r w:rsidRPr="00587303">
        <w:rPr>
          <w:lang w:val="es-ES_tradnl"/>
        </w:rPr>
        <w:t>Ferrín</w:t>
      </w:r>
      <w:proofErr w:type="spellEnd"/>
      <w:r w:rsidRPr="00587303">
        <w:rPr>
          <w:lang w:val="es-ES_tradnl"/>
        </w:rPr>
        <w:t xml:space="preserve"> C, Navarro Gómez MV. De </w:t>
      </w:r>
      <w:smartTag w:uri="urn:schemas-microsoft-com:office:smarttags" w:element="PersonName">
        <w:smartTagPr>
          <w:attr w:name="ProductID" w:val="la Teor￭a"/>
        </w:smartTagPr>
        <w:r w:rsidRPr="00587303">
          <w:rPr>
            <w:lang w:val="es-ES_tradnl"/>
          </w:rPr>
          <w:t>la Teoría</w:t>
        </w:r>
      </w:smartTag>
      <w:r w:rsidRPr="00587303">
        <w:rPr>
          <w:lang w:val="es-ES_tradnl"/>
        </w:rPr>
        <w:t xml:space="preserve"> a </w:t>
      </w:r>
      <w:smartTag w:uri="urn:schemas-microsoft-com:office:smarttags" w:element="PersonName">
        <w:smartTagPr>
          <w:attr w:name="ProductID" w:val="la Pr￡ctica. El"/>
        </w:smartTagPr>
        <w:smartTag w:uri="urn:schemas-microsoft-com:office:smarttags" w:element="PersonName">
          <w:smartTagPr>
            <w:attr w:name="ProductID" w:val="la Pr￡ctica."/>
          </w:smartTagPr>
          <w:r w:rsidRPr="00587303">
            <w:rPr>
              <w:lang w:val="es-ES_tradnl"/>
            </w:rPr>
            <w:t>la Práctica.</w:t>
          </w:r>
        </w:smartTag>
        <w:r w:rsidRPr="00587303">
          <w:rPr>
            <w:lang w:val="es-ES_tradnl"/>
          </w:rPr>
          <w:t xml:space="preserve"> El</w:t>
        </w:r>
      </w:smartTag>
      <w:r w:rsidRPr="00587303">
        <w:rPr>
          <w:lang w:val="es-ES_tradnl"/>
        </w:rPr>
        <w:t xml:space="preserve"> pensamiento de V. Henderson en el siglo XXI. 3ª ED. Barcelona: </w:t>
      </w:r>
      <w:proofErr w:type="spellStart"/>
      <w:r w:rsidRPr="00587303">
        <w:rPr>
          <w:lang w:val="es-ES_tradnl"/>
        </w:rPr>
        <w:t>Masson</w:t>
      </w:r>
      <w:proofErr w:type="spellEnd"/>
      <w:r w:rsidRPr="00587303">
        <w:rPr>
          <w:lang w:val="es-ES_tradnl"/>
        </w:rPr>
        <w:t>; 2005.</w:t>
      </w:r>
    </w:p>
    <w:p w:rsidR="007A3DF6" w:rsidRPr="00587303" w:rsidRDefault="007A3DF6" w:rsidP="007A3DF6">
      <w:pPr>
        <w:pStyle w:val="Prrafodelista"/>
        <w:numPr>
          <w:ilvl w:val="0"/>
          <w:numId w:val="2"/>
        </w:numPr>
        <w:rPr>
          <w:lang w:val="es-ES_tradnl"/>
        </w:rPr>
      </w:pPr>
      <w:r w:rsidRPr="00587303">
        <w:rPr>
          <w:lang w:val="es-ES_tradnl"/>
        </w:rPr>
        <w:t xml:space="preserve">Luís, M. T. Los diagnósticos enfermeros. Revisión Crítica y Guía Práctica. </w:t>
      </w:r>
      <w:proofErr w:type="spellStart"/>
      <w:r w:rsidRPr="00587303">
        <w:rPr>
          <w:lang w:val="es-ES_tradnl"/>
        </w:rPr>
        <w:t>Masson</w:t>
      </w:r>
      <w:proofErr w:type="spellEnd"/>
      <w:r w:rsidRPr="00587303">
        <w:rPr>
          <w:lang w:val="es-ES_tradnl"/>
        </w:rPr>
        <w:t>. 2004.</w:t>
      </w:r>
    </w:p>
    <w:p w:rsidR="007A3DF6" w:rsidRPr="00587303" w:rsidRDefault="007A3DF6" w:rsidP="007A3DF6">
      <w:pPr>
        <w:pStyle w:val="Prrafodelista"/>
        <w:numPr>
          <w:ilvl w:val="0"/>
          <w:numId w:val="2"/>
        </w:numPr>
        <w:rPr>
          <w:lang w:val="es-ES_tradnl"/>
        </w:rPr>
      </w:pPr>
      <w:proofErr w:type="spellStart"/>
      <w:r w:rsidRPr="00587303">
        <w:rPr>
          <w:lang w:val="es-ES_tradnl"/>
        </w:rPr>
        <w:t>McCloskey</w:t>
      </w:r>
      <w:proofErr w:type="spellEnd"/>
      <w:r w:rsidRPr="00587303">
        <w:rPr>
          <w:lang w:val="es-ES_tradnl"/>
        </w:rPr>
        <w:t xml:space="preserve">, J y </w:t>
      </w:r>
      <w:proofErr w:type="spellStart"/>
      <w:r w:rsidRPr="00587303">
        <w:rPr>
          <w:lang w:val="es-ES_tradnl"/>
        </w:rPr>
        <w:t>Bulechek</w:t>
      </w:r>
      <w:proofErr w:type="spellEnd"/>
      <w:r w:rsidRPr="00587303">
        <w:rPr>
          <w:lang w:val="es-ES_tradnl"/>
        </w:rPr>
        <w:t xml:space="preserve">, G. Clasificación de intervenciones de Enfermería (NIC). </w:t>
      </w:r>
      <w:proofErr w:type="spellStart"/>
      <w:r w:rsidRPr="00587303">
        <w:rPr>
          <w:lang w:val="es-ES_tradnl"/>
        </w:rPr>
        <w:t>Elsevier</w:t>
      </w:r>
      <w:proofErr w:type="spellEnd"/>
      <w:r w:rsidRPr="00587303">
        <w:rPr>
          <w:lang w:val="es-ES_tradnl"/>
        </w:rPr>
        <w:t xml:space="preserve"> España. Madrid 2005.</w:t>
      </w:r>
    </w:p>
    <w:p w:rsidR="007A3DF6" w:rsidRPr="00587303" w:rsidRDefault="007A3DF6" w:rsidP="007A3DF6">
      <w:pPr>
        <w:pStyle w:val="Prrafodelista"/>
        <w:numPr>
          <w:ilvl w:val="0"/>
          <w:numId w:val="2"/>
        </w:numPr>
        <w:rPr>
          <w:lang w:val="es-ES_tradnl"/>
        </w:rPr>
      </w:pPr>
      <w:r w:rsidRPr="00587303">
        <w:rPr>
          <w:lang w:val="es-ES_tradnl"/>
        </w:rPr>
        <w:t xml:space="preserve">Moorhead, S., </w:t>
      </w:r>
      <w:proofErr w:type="spellStart"/>
      <w:r w:rsidRPr="00587303">
        <w:rPr>
          <w:lang w:val="es-ES_tradnl"/>
        </w:rPr>
        <w:t>Jhonson</w:t>
      </w:r>
      <w:proofErr w:type="spellEnd"/>
      <w:r w:rsidRPr="00587303">
        <w:rPr>
          <w:lang w:val="es-ES_tradnl"/>
        </w:rPr>
        <w:t xml:space="preserve">, M. y </w:t>
      </w:r>
      <w:proofErr w:type="spellStart"/>
      <w:r w:rsidRPr="00587303">
        <w:rPr>
          <w:lang w:val="es-ES_tradnl"/>
        </w:rPr>
        <w:t>Maas</w:t>
      </w:r>
      <w:proofErr w:type="spellEnd"/>
      <w:r w:rsidRPr="00587303">
        <w:rPr>
          <w:lang w:val="es-ES_tradnl"/>
        </w:rPr>
        <w:t xml:space="preserve">, M. clasificación de resultados de Enfermería (NOC). </w:t>
      </w:r>
      <w:proofErr w:type="spellStart"/>
      <w:r w:rsidRPr="00587303">
        <w:rPr>
          <w:lang w:val="es-ES_tradnl"/>
        </w:rPr>
        <w:t>Elsevier</w:t>
      </w:r>
      <w:proofErr w:type="spellEnd"/>
      <w:r w:rsidRPr="00587303">
        <w:rPr>
          <w:lang w:val="es-ES_tradnl"/>
        </w:rPr>
        <w:t xml:space="preserve"> España. Madrid 2005.</w:t>
      </w:r>
    </w:p>
    <w:p w:rsidR="007A3DF6" w:rsidRPr="00587303" w:rsidRDefault="007A3DF6" w:rsidP="007A3DF6">
      <w:pPr>
        <w:pStyle w:val="Prrafodelista"/>
        <w:numPr>
          <w:ilvl w:val="0"/>
          <w:numId w:val="2"/>
        </w:numPr>
        <w:rPr>
          <w:lang w:val="es-ES_tradnl"/>
        </w:rPr>
      </w:pPr>
      <w:r w:rsidRPr="00587303">
        <w:rPr>
          <w:lang w:val="es-ES_tradnl"/>
        </w:rPr>
        <w:t>Wesley, R. L. Teorías y Modelos de Enfermería. McGraw-Hill. 1997</w:t>
      </w:r>
    </w:p>
    <w:p w:rsidR="007A3DF6" w:rsidRPr="00587303" w:rsidRDefault="007A3DF6" w:rsidP="007A3DF6">
      <w:pPr>
        <w:pStyle w:val="Prrafodelista"/>
        <w:numPr>
          <w:ilvl w:val="0"/>
          <w:numId w:val="2"/>
        </w:numPr>
        <w:rPr>
          <w:lang w:val="es-ES_tradnl"/>
        </w:rPr>
      </w:pPr>
      <w:r w:rsidRPr="00587303">
        <w:rPr>
          <w:lang w:val="es-ES_tradnl"/>
        </w:rPr>
        <w:t xml:space="preserve">Arribas JM., Camarero, E. Procesos Enfermero en las Necesidades Humanas. Publicaciones de </w:t>
      </w:r>
      <w:smartTag w:uri="urn:schemas-microsoft-com:office:smarttags" w:element="PersonName">
        <w:smartTagPr>
          <w:attr w:name="ProductID" w:val="la Universidad Pontificia"/>
        </w:smartTagPr>
        <w:smartTag w:uri="urn:schemas-microsoft-com:office:smarttags" w:element="PersonName">
          <w:smartTagPr>
            <w:attr w:name="ProductID" w:val="la Universidad"/>
          </w:smartTagPr>
          <w:r w:rsidRPr="00587303">
            <w:rPr>
              <w:lang w:val="es-ES_tradnl"/>
            </w:rPr>
            <w:t>la Universidad</w:t>
          </w:r>
        </w:smartTag>
        <w:r w:rsidRPr="00587303">
          <w:rPr>
            <w:lang w:val="es-ES_tradnl"/>
          </w:rPr>
          <w:t xml:space="preserve"> Pontificia</w:t>
        </w:r>
      </w:smartTag>
      <w:r w:rsidRPr="00587303">
        <w:rPr>
          <w:lang w:val="es-ES_tradnl"/>
        </w:rPr>
        <w:t xml:space="preserve"> Comillas. Madrid. 1998</w:t>
      </w:r>
    </w:p>
    <w:p w:rsidR="007A3DF6" w:rsidRPr="00587303" w:rsidRDefault="007A3DF6" w:rsidP="007A3DF6">
      <w:pPr>
        <w:pStyle w:val="Prrafodelista"/>
        <w:numPr>
          <w:ilvl w:val="0"/>
          <w:numId w:val="2"/>
        </w:numPr>
        <w:rPr>
          <w:lang w:val="es-ES_tradnl"/>
        </w:rPr>
      </w:pPr>
      <w:r w:rsidRPr="00587303">
        <w:rPr>
          <w:lang w:val="es-ES_tradnl"/>
        </w:rPr>
        <w:t>Fernández, R y Fernández, D. Manual de ayuda a la oxigenación. Dispositivos y procedimiento. DAE. 2007.</w:t>
      </w:r>
    </w:p>
    <w:p w:rsidR="007A3DF6" w:rsidRPr="00587303" w:rsidRDefault="007A3DF6" w:rsidP="007A3DF6">
      <w:pPr>
        <w:pStyle w:val="Prrafodelista"/>
        <w:numPr>
          <w:ilvl w:val="0"/>
          <w:numId w:val="2"/>
        </w:numPr>
        <w:rPr>
          <w:lang w:val="es-ES_tradnl"/>
        </w:rPr>
      </w:pPr>
      <w:r w:rsidRPr="00587303">
        <w:rPr>
          <w:lang w:val="es-ES_tradnl"/>
        </w:rPr>
        <w:t xml:space="preserve">García Martín-Caro, C. y Martínez Martín, M.L.: Historia de </w:t>
      </w:r>
      <w:smartTag w:uri="urn:schemas-microsoft-com:office:smarttags" w:element="PersonName">
        <w:smartTagPr>
          <w:attr w:name="ProductID" w:val="la Enfermer￭a. Evoluci￳n"/>
        </w:smartTagPr>
        <w:smartTag w:uri="urn:schemas-microsoft-com:office:smarttags" w:element="PersonName">
          <w:smartTagPr>
            <w:attr w:name="ProductID" w:val="la Enfermer￭a."/>
          </w:smartTagPr>
          <w:r w:rsidRPr="00587303">
            <w:rPr>
              <w:lang w:val="es-ES_tradnl"/>
            </w:rPr>
            <w:t>la Enfermería.</w:t>
          </w:r>
        </w:smartTag>
        <w:r w:rsidRPr="00587303">
          <w:rPr>
            <w:lang w:val="es-ES_tradnl"/>
          </w:rPr>
          <w:t xml:space="preserve"> Evolución</w:t>
        </w:r>
      </w:smartTag>
      <w:r w:rsidRPr="00587303">
        <w:rPr>
          <w:lang w:val="es-ES_tradnl"/>
        </w:rPr>
        <w:t xml:space="preserve"> histórica del cuidado enfermero, 1ª ED., </w:t>
      </w:r>
      <w:proofErr w:type="spellStart"/>
      <w:r w:rsidRPr="00587303">
        <w:rPr>
          <w:lang w:val="es-ES_tradnl"/>
        </w:rPr>
        <w:t>Elsevier</w:t>
      </w:r>
      <w:proofErr w:type="spellEnd"/>
      <w:r w:rsidRPr="00587303">
        <w:rPr>
          <w:lang w:val="es-ES_tradnl"/>
        </w:rPr>
        <w:t>, Barcelona, 2001.</w:t>
      </w:r>
    </w:p>
    <w:p w:rsidR="007A3DF6" w:rsidRPr="00587303" w:rsidRDefault="007A3DF6" w:rsidP="007A3DF6">
      <w:pPr>
        <w:pStyle w:val="Prrafodelista"/>
        <w:numPr>
          <w:ilvl w:val="0"/>
          <w:numId w:val="2"/>
        </w:numPr>
        <w:rPr>
          <w:lang w:val="es-ES_tradnl"/>
        </w:rPr>
      </w:pPr>
      <w:proofErr w:type="spellStart"/>
      <w:r w:rsidRPr="00587303">
        <w:rPr>
          <w:lang w:val="es-ES_tradnl"/>
        </w:rPr>
        <w:t>Donahue</w:t>
      </w:r>
      <w:proofErr w:type="spellEnd"/>
      <w:r w:rsidRPr="00587303">
        <w:rPr>
          <w:lang w:val="es-ES_tradnl"/>
        </w:rPr>
        <w:t xml:space="preserve">, P.M.: Historia de </w:t>
      </w:r>
      <w:smartTag w:uri="urn:schemas-microsoft-com:office:smarttags" w:element="PersonName">
        <w:smartTagPr>
          <w:attr w:name="ProductID" w:val="la Enfermer￭a"/>
        </w:smartTagPr>
        <w:r w:rsidRPr="00587303">
          <w:rPr>
            <w:lang w:val="es-ES_tradnl"/>
          </w:rPr>
          <w:t>la Enfermería</w:t>
        </w:r>
      </w:smartTag>
      <w:r w:rsidRPr="00587303">
        <w:rPr>
          <w:lang w:val="es-ES_tradnl"/>
        </w:rPr>
        <w:t xml:space="preserve">, </w:t>
      </w:r>
      <w:proofErr w:type="spellStart"/>
      <w:r w:rsidRPr="00587303">
        <w:rPr>
          <w:lang w:val="es-ES_tradnl"/>
        </w:rPr>
        <w:t>Elsevier</w:t>
      </w:r>
      <w:proofErr w:type="spellEnd"/>
      <w:r w:rsidRPr="00587303">
        <w:rPr>
          <w:lang w:val="es-ES_tradnl"/>
        </w:rPr>
        <w:t xml:space="preserve">, Barcelona, 1998 (1ª ed.), y </w:t>
      </w:r>
      <w:proofErr w:type="spellStart"/>
      <w:r w:rsidRPr="00587303">
        <w:rPr>
          <w:lang w:val="es-ES_tradnl"/>
        </w:rPr>
        <w:t>Doyma</w:t>
      </w:r>
      <w:proofErr w:type="spellEnd"/>
      <w:r w:rsidRPr="00587303">
        <w:rPr>
          <w:lang w:val="es-ES_tradnl"/>
        </w:rPr>
        <w:t>, Barcelona, 1993 (ed. Revisada).</w:t>
      </w:r>
    </w:p>
    <w:p w:rsidR="007A3DF6" w:rsidRPr="00587303" w:rsidRDefault="007A3DF6" w:rsidP="007A3DF6">
      <w:pPr>
        <w:pStyle w:val="Prrafodelista"/>
        <w:numPr>
          <w:ilvl w:val="0"/>
          <w:numId w:val="2"/>
        </w:numPr>
        <w:rPr>
          <w:lang w:val="es-ES_tradnl"/>
        </w:rPr>
      </w:pPr>
      <w:r w:rsidRPr="00587303">
        <w:rPr>
          <w:lang w:val="es-ES_tradnl"/>
        </w:rPr>
        <w:t xml:space="preserve">Hernández </w:t>
      </w:r>
      <w:proofErr w:type="spellStart"/>
      <w:r w:rsidRPr="00587303">
        <w:rPr>
          <w:lang w:val="es-ES_tradnl"/>
        </w:rPr>
        <w:t>Conesa</w:t>
      </w:r>
      <w:proofErr w:type="spellEnd"/>
      <w:r w:rsidRPr="00587303">
        <w:rPr>
          <w:lang w:val="es-ES_tradnl"/>
        </w:rPr>
        <w:t xml:space="preserve">, </w:t>
      </w:r>
      <w:proofErr w:type="spellStart"/>
      <w:r w:rsidRPr="00587303">
        <w:rPr>
          <w:lang w:val="es-ES_tradnl"/>
        </w:rPr>
        <w:t>J.Mª</w:t>
      </w:r>
      <w:proofErr w:type="spellEnd"/>
      <w:r w:rsidRPr="00587303">
        <w:rPr>
          <w:lang w:val="es-ES_tradnl"/>
        </w:rPr>
        <w:t xml:space="preserve">; colaboración de Paloma Moral de Calatrava: Historia de </w:t>
      </w:r>
      <w:smartTag w:uri="urn:schemas-microsoft-com:office:smarttags" w:element="PersonName">
        <w:smartTagPr>
          <w:attr w:name="ProductID" w:val="la Enfermer￭a"/>
        </w:smartTagPr>
        <w:r w:rsidRPr="00587303">
          <w:rPr>
            <w:lang w:val="es-ES_tradnl"/>
          </w:rPr>
          <w:t>la Enfermería</w:t>
        </w:r>
      </w:smartTag>
      <w:r w:rsidRPr="00587303">
        <w:rPr>
          <w:lang w:val="es-ES_tradnl"/>
        </w:rPr>
        <w:t xml:space="preserve">: un análisis histórico de los cuidados de Enfermería, Interamericana / </w:t>
      </w:r>
      <w:proofErr w:type="spellStart"/>
      <w:r w:rsidRPr="00587303">
        <w:rPr>
          <w:lang w:val="es-ES_tradnl"/>
        </w:rPr>
        <w:t>MacGraw</w:t>
      </w:r>
      <w:proofErr w:type="spellEnd"/>
      <w:r w:rsidRPr="00587303">
        <w:rPr>
          <w:lang w:val="es-ES_tradnl"/>
        </w:rPr>
        <w:t>-Hill, Madrid, 1999.</w:t>
      </w:r>
    </w:p>
    <w:p w:rsidR="007A3DF6" w:rsidRPr="00587303" w:rsidRDefault="007A3DF6" w:rsidP="007A3DF6">
      <w:pPr>
        <w:pStyle w:val="Prrafodelista"/>
        <w:numPr>
          <w:ilvl w:val="0"/>
          <w:numId w:val="2"/>
        </w:numPr>
        <w:rPr>
          <w:lang w:val="es-ES_tradnl"/>
        </w:rPr>
      </w:pPr>
      <w:r w:rsidRPr="00587303">
        <w:rPr>
          <w:lang w:val="es-ES_tradnl"/>
        </w:rPr>
        <w:t xml:space="preserve">Siles González, J.: Historia de la enfermería, </w:t>
      </w:r>
      <w:proofErr w:type="spellStart"/>
      <w:r w:rsidRPr="00587303">
        <w:rPr>
          <w:lang w:val="es-ES_tradnl"/>
        </w:rPr>
        <w:t>Aguaclara</w:t>
      </w:r>
      <w:proofErr w:type="spellEnd"/>
      <w:r w:rsidRPr="00587303">
        <w:rPr>
          <w:lang w:val="es-ES_tradnl"/>
        </w:rPr>
        <w:t xml:space="preserve"> S.L., Alicante, 1999. </w:t>
      </w:r>
      <w:proofErr w:type="spellStart"/>
      <w:r w:rsidRPr="00587303">
        <w:rPr>
          <w:lang w:val="es-ES_tradnl"/>
        </w:rPr>
        <w:t>Eseverri</w:t>
      </w:r>
      <w:proofErr w:type="spellEnd"/>
      <w:r w:rsidRPr="00587303">
        <w:rPr>
          <w:lang w:val="es-ES_tradnl"/>
        </w:rPr>
        <w:t xml:space="preserve"> </w:t>
      </w:r>
      <w:proofErr w:type="spellStart"/>
      <w:r w:rsidRPr="00587303">
        <w:rPr>
          <w:lang w:val="es-ES_tradnl"/>
        </w:rPr>
        <w:t>Chavarri</w:t>
      </w:r>
      <w:proofErr w:type="spellEnd"/>
      <w:r w:rsidRPr="00587303">
        <w:rPr>
          <w:lang w:val="es-ES_tradnl"/>
        </w:rPr>
        <w:t>, C.: Enfermería hoy. Filosofía y Antropología de una profesión, Díaz de Santos, Madrid, 1992.</w:t>
      </w:r>
    </w:p>
    <w:p w:rsidR="007A3DF6" w:rsidRPr="00587303" w:rsidRDefault="007A3DF6" w:rsidP="007A3DF6">
      <w:pPr>
        <w:pStyle w:val="Prrafodelista"/>
        <w:numPr>
          <w:ilvl w:val="0"/>
          <w:numId w:val="2"/>
        </w:numPr>
        <w:rPr>
          <w:lang w:val="es-ES_tradnl"/>
        </w:rPr>
      </w:pPr>
      <w:proofErr w:type="spellStart"/>
      <w:r w:rsidRPr="00587303">
        <w:rPr>
          <w:lang w:val="es-ES_tradnl"/>
        </w:rPr>
        <w:t>Eseverri</w:t>
      </w:r>
      <w:proofErr w:type="spellEnd"/>
      <w:r w:rsidRPr="00587303">
        <w:rPr>
          <w:lang w:val="es-ES_tradnl"/>
        </w:rPr>
        <w:t xml:space="preserve"> </w:t>
      </w:r>
      <w:proofErr w:type="spellStart"/>
      <w:r w:rsidRPr="00587303">
        <w:rPr>
          <w:lang w:val="es-ES_tradnl"/>
        </w:rPr>
        <w:t>Chavarri</w:t>
      </w:r>
      <w:proofErr w:type="spellEnd"/>
      <w:r w:rsidRPr="00587303">
        <w:rPr>
          <w:lang w:val="es-ES_tradnl"/>
        </w:rPr>
        <w:t xml:space="preserve">, C.: Historia de la enfermería española e hispanoamericana, Editorial </w:t>
      </w:r>
      <w:proofErr w:type="spellStart"/>
      <w:r w:rsidRPr="00587303">
        <w:rPr>
          <w:lang w:val="es-ES_tradnl"/>
        </w:rPr>
        <w:t>Universitas</w:t>
      </w:r>
      <w:proofErr w:type="spellEnd"/>
      <w:r w:rsidRPr="00587303">
        <w:rPr>
          <w:lang w:val="es-ES_tradnl"/>
        </w:rPr>
        <w:t xml:space="preserve"> S.A. Madrid, 1995.</w:t>
      </w:r>
    </w:p>
    <w:p w:rsidR="007A3DF6" w:rsidRPr="00587303" w:rsidRDefault="007A3DF6" w:rsidP="007A3DF6">
      <w:pPr>
        <w:pStyle w:val="Prrafodelista"/>
        <w:numPr>
          <w:ilvl w:val="0"/>
          <w:numId w:val="2"/>
        </w:numPr>
        <w:rPr>
          <w:lang w:val="es-ES_tradnl"/>
        </w:rPr>
      </w:pPr>
      <w:r w:rsidRPr="00587303">
        <w:rPr>
          <w:lang w:val="es-ES_tradnl"/>
        </w:rPr>
        <w:t>González Gómez I.C, Herrero Alarcón A. Técnicas y procedimientos de enfermería. Madrid. DAE. 2009.</w:t>
      </w:r>
    </w:p>
    <w:p w:rsidR="007A3DF6" w:rsidRPr="00587303" w:rsidRDefault="007A3DF6" w:rsidP="007A3DF6">
      <w:pPr>
        <w:pStyle w:val="Prrafodelista"/>
        <w:numPr>
          <w:ilvl w:val="0"/>
          <w:numId w:val="2"/>
        </w:numPr>
        <w:rPr>
          <w:lang w:val="es-ES_tradnl"/>
        </w:rPr>
      </w:pPr>
      <w:proofErr w:type="spellStart"/>
      <w:r w:rsidRPr="00587303">
        <w:rPr>
          <w:lang w:val="es-ES_tradnl"/>
        </w:rPr>
        <w:t>Thibodeau</w:t>
      </w:r>
      <w:proofErr w:type="spellEnd"/>
      <w:r w:rsidRPr="00587303">
        <w:rPr>
          <w:lang w:val="es-ES_tradnl"/>
        </w:rPr>
        <w:t>/</w:t>
      </w:r>
      <w:proofErr w:type="spellStart"/>
      <w:r w:rsidRPr="00587303">
        <w:rPr>
          <w:lang w:val="es-ES_tradnl"/>
        </w:rPr>
        <w:t>Paton</w:t>
      </w:r>
      <w:proofErr w:type="spellEnd"/>
      <w:r w:rsidRPr="00587303">
        <w:rPr>
          <w:lang w:val="es-ES_tradnl"/>
        </w:rPr>
        <w:t xml:space="preserve">. Título: Anatomía y Fisiología (sexta edición). Editorial: </w:t>
      </w:r>
      <w:proofErr w:type="spellStart"/>
      <w:r w:rsidRPr="00587303">
        <w:rPr>
          <w:lang w:val="es-ES_tradnl"/>
        </w:rPr>
        <w:t>Elsevier</w:t>
      </w:r>
      <w:proofErr w:type="spellEnd"/>
      <w:r w:rsidRPr="00587303">
        <w:rPr>
          <w:lang w:val="es-ES_tradnl"/>
        </w:rPr>
        <w:t xml:space="preserve"> </w:t>
      </w:r>
      <w:proofErr w:type="spellStart"/>
      <w:r w:rsidRPr="00587303">
        <w:rPr>
          <w:lang w:val="es-ES_tradnl"/>
        </w:rPr>
        <w:t>Mosby</w:t>
      </w:r>
      <w:proofErr w:type="spellEnd"/>
      <w:r w:rsidRPr="00587303">
        <w:rPr>
          <w:lang w:val="es-ES_tradnl"/>
        </w:rPr>
        <w:t>. Año: 2007</w:t>
      </w:r>
      <w:r>
        <w:rPr>
          <w:lang w:val="es-ES_tradnl"/>
        </w:rPr>
        <w:t>.</w:t>
      </w:r>
    </w:p>
    <w:p w:rsidR="007A3DF6" w:rsidRPr="00587303" w:rsidRDefault="007A3DF6" w:rsidP="007A3DF6">
      <w:pPr>
        <w:pStyle w:val="Prrafodelista"/>
        <w:numPr>
          <w:ilvl w:val="0"/>
          <w:numId w:val="2"/>
        </w:numPr>
        <w:rPr>
          <w:lang w:val="es-ES_tradnl"/>
        </w:rPr>
      </w:pPr>
      <w:r w:rsidRPr="00587303">
        <w:rPr>
          <w:lang w:val="es-ES_tradnl"/>
        </w:rPr>
        <w:t xml:space="preserve">Tortora, G. J/ </w:t>
      </w:r>
      <w:proofErr w:type="spellStart"/>
      <w:r w:rsidRPr="00587303">
        <w:rPr>
          <w:lang w:val="es-ES_tradnl"/>
        </w:rPr>
        <w:t>Grabowsky</w:t>
      </w:r>
      <w:proofErr w:type="spellEnd"/>
      <w:r w:rsidRPr="00587303">
        <w:rPr>
          <w:lang w:val="es-ES_tradnl"/>
        </w:rPr>
        <w:t xml:space="preserve"> S.R. Título: principios de Anatomía y Fisiología (Novena edición). Editorial: Oxford-</w:t>
      </w:r>
      <w:proofErr w:type="spellStart"/>
      <w:r w:rsidRPr="00587303">
        <w:rPr>
          <w:lang w:val="es-ES_tradnl"/>
        </w:rPr>
        <w:t>University</w:t>
      </w:r>
      <w:proofErr w:type="spellEnd"/>
      <w:r w:rsidRPr="00587303">
        <w:rPr>
          <w:lang w:val="es-ES_tradnl"/>
        </w:rPr>
        <w:t xml:space="preserve"> </w:t>
      </w:r>
      <w:proofErr w:type="spellStart"/>
      <w:r w:rsidRPr="00587303">
        <w:rPr>
          <w:lang w:val="es-ES_tradnl"/>
        </w:rPr>
        <w:t>Press</w:t>
      </w:r>
      <w:proofErr w:type="spellEnd"/>
      <w:r w:rsidRPr="00587303">
        <w:rPr>
          <w:lang w:val="es-ES_tradnl"/>
        </w:rPr>
        <w:t>. Año: 2005</w:t>
      </w:r>
    </w:p>
    <w:p w:rsidR="007A3DF6" w:rsidRPr="00587303" w:rsidRDefault="007A3DF6" w:rsidP="007A3DF6">
      <w:pPr>
        <w:pStyle w:val="Prrafodelista"/>
        <w:numPr>
          <w:ilvl w:val="0"/>
          <w:numId w:val="2"/>
        </w:numPr>
        <w:rPr>
          <w:lang w:val="es-ES_tradnl"/>
        </w:rPr>
      </w:pPr>
      <w:r w:rsidRPr="00587303">
        <w:rPr>
          <w:lang w:val="es-ES_tradnl"/>
        </w:rPr>
        <w:t xml:space="preserve">Frank H. Setter. Título: Atlas de Anatomía Humana. Editorial: </w:t>
      </w:r>
      <w:proofErr w:type="spellStart"/>
      <w:r w:rsidRPr="00587303">
        <w:rPr>
          <w:lang w:val="es-ES_tradnl"/>
        </w:rPr>
        <w:t>Masson</w:t>
      </w:r>
      <w:proofErr w:type="spellEnd"/>
      <w:r w:rsidRPr="00587303">
        <w:rPr>
          <w:lang w:val="es-ES_tradnl"/>
        </w:rPr>
        <w:t>. Año: 2003.</w:t>
      </w:r>
    </w:p>
    <w:p w:rsidR="007A3DF6" w:rsidRPr="00587303" w:rsidRDefault="007A3DF6" w:rsidP="007A3DF6">
      <w:pPr>
        <w:pStyle w:val="Prrafodelista"/>
        <w:numPr>
          <w:ilvl w:val="0"/>
          <w:numId w:val="2"/>
        </w:numPr>
        <w:rPr>
          <w:lang w:val="es-ES_tradnl"/>
        </w:rPr>
      </w:pPr>
      <w:proofErr w:type="spellStart"/>
      <w:r w:rsidRPr="00587303">
        <w:rPr>
          <w:lang w:val="es-ES_tradnl"/>
        </w:rPr>
        <w:t>Pocock</w:t>
      </w:r>
      <w:proofErr w:type="spellEnd"/>
      <w:r w:rsidRPr="00587303">
        <w:rPr>
          <w:lang w:val="es-ES_tradnl"/>
        </w:rPr>
        <w:t xml:space="preserve">/Richards. Título: Fisiología Humana. Editorial: </w:t>
      </w:r>
      <w:proofErr w:type="spellStart"/>
      <w:r w:rsidRPr="00587303">
        <w:rPr>
          <w:lang w:val="es-ES_tradnl"/>
        </w:rPr>
        <w:t>Masson</w:t>
      </w:r>
      <w:proofErr w:type="spellEnd"/>
      <w:r w:rsidRPr="00587303">
        <w:rPr>
          <w:lang w:val="es-ES_tradnl"/>
        </w:rPr>
        <w:t xml:space="preserve">: Año 1997. </w:t>
      </w:r>
    </w:p>
    <w:p w:rsidR="007A3DF6" w:rsidRPr="00587303" w:rsidRDefault="007A3DF6" w:rsidP="007A3DF6">
      <w:pPr>
        <w:pStyle w:val="Prrafodelista"/>
        <w:numPr>
          <w:ilvl w:val="0"/>
          <w:numId w:val="2"/>
        </w:numPr>
        <w:rPr>
          <w:lang w:val="es-ES_tradnl"/>
        </w:rPr>
      </w:pPr>
      <w:proofErr w:type="spellStart"/>
      <w:r w:rsidRPr="00587303">
        <w:rPr>
          <w:lang w:val="es-ES_tradnl"/>
        </w:rPr>
        <w:t>Guyton</w:t>
      </w:r>
      <w:proofErr w:type="spellEnd"/>
      <w:r w:rsidRPr="00587303">
        <w:rPr>
          <w:lang w:val="es-ES_tradnl"/>
        </w:rPr>
        <w:t xml:space="preserve"> A.C. Título: tratado de Fisiología médica (Undécima edición). Editorial: </w:t>
      </w:r>
      <w:proofErr w:type="spellStart"/>
      <w:r w:rsidRPr="00587303">
        <w:rPr>
          <w:lang w:val="es-ES_tradnl"/>
        </w:rPr>
        <w:t>Elsevier</w:t>
      </w:r>
      <w:proofErr w:type="spellEnd"/>
      <w:r w:rsidRPr="00587303">
        <w:rPr>
          <w:lang w:val="es-ES_tradnl"/>
        </w:rPr>
        <w:t xml:space="preserve"> </w:t>
      </w:r>
      <w:proofErr w:type="spellStart"/>
      <w:r w:rsidRPr="00587303">
        <w:rPr>
          <w:lang w:val="es-ES_tradnl"/>
        </w:rPr>
        <w:t>Mosby</w:t>
      </w:r>
      <w:proofErr w:type="spellEnd"/>
      <w:r w:rsidRPr="00587303">
        <w:rPr>
          <w:lang w:val="es-ES_tradnl"/>
        </w:rPr>
        <w:t>.</w:t>
      </w:r>
    </w:p>
    <w:p w:rsidR="007A3DF6" w:rsidRPr="00587303" w:rsidRDefault="007A3DF6" w:rsidP="007A3DF6">
      <w:pPr>
        <w:pStyle w:val="Prrafodelista"/>
        <w:numPr>
          <w:ilvl w:val="0"/>
          <w:numId w:val="2"/>
        </w:numPr>
        <w:rPr>
          <w:lang w:val="es-ES_tradnl"/>
        </w:rPr>
      </w:pPr>
      <w:r w:rsidRPr="002E6330">
        <w:rPr>
          <w:lang w:val="en-US"/>
        </w:rPr>
        <w:t xml:space="preserve">Alberts, B.; Bray, D.; Lewis, J.; Raff, M.; Roberts, K. Y Watson, J.D. 1998, Essential cell biology: an introduction to the molecular biology of the cell (3ª </w:t>
      </w:r>
      <w:proofErr w:type="spellStart"/>
      <w:r w:rsidRPr="002E6330">
        <w:rPr>
          <w:lang w:val="en-US"/>
        </w:rPr>
        <w:t>ed</w:t>
      </w:r>
      <w:proofErr w:type="spellEnd"/>
      <w:r w:rsidRPr="002E6330">
        <w:rPr>
          <w:lang w:val="en-US"/>
        </w:rPr>
        <w:t xml:space="preserve">), Ed. </w:t>
      </w:r>
      <w:r w:rsidRPr="00587303">
        <w:rPr>
          <w:lang w:val="es-ES_tradnl"/>
        </w:rPr>
        <w:t xml:space="preserve">Garland </w:t>
      </w:r>
      <w:proofErr w:type="spellStart"/>
      <w:r w:rsidRPr="00587303">
        <w:rPr>
          <w:lang w:val="es-ES_tradnl"/>
        </w:rPr>
        <w:t>Science</w:t>
      </w:r>
      <w:proofErr w:type="spellEnd"/>
      <w:r w:rsidRPr="00587303">
        <w:rPr>
          <w:lang w:val="es-ES_tradnl"/>
        </w:rPr>
        <w:t xml:space="preserve"> Publishing, Inc. Nueva York.</w:t>
      </w:r>
    </w:p>
    <w:p w:rsidR="007A3DF6" w:rsidRPr="00587303" w:rsidRDefault="007A3DF6" w:rsidP="007A3DF6">
      <w:pPr>
        <w:pStyle w:val="Prrafodelista"/>
        <w:numPr>
          <w:ilvl w:val="0"/>
          <w:numId w:val="2"/>
        </w:numPr>
        <w:rPr>
          <w:lang w:val="es-ES_tradnl"/>
        </w:rPr>
      </w:pPr>
      <w:proofErr w:type="spellStart"/>
      <w:r w:rsidRPr="00587303">
        <w:rPr>
          <w:lang w:val="es-ES_tradnl"/>
        </w:rPr>
        <w:t>Lehninger</w:t>
      </w:r>
      <w:proofErr w:type="spellEnd"/>
      <w:r w:rsidRPr="00587303">
        <w:rPr>
          <w:lang w:val="es-ES_tradnl"/>
        </w:rPr>
        <w:t>, A.L.; Nelson, D.L. y Cox, M.M. 1995, Principios de Bioquímica (2ª ed.): Ediciones Omega, Barcelona.</w:t>
      </w:r>
    </w:p>
    <w:p w:rsidR="007A3DF6" w:rsidRPr="00587303" w:rsidRDefault="007A3DF6" w:rsidP="007A3DF6">
      <w:pPr>
        <w:pStyle w:val="Prrafodelista"/>
        <w:numPr>
          <w:ilvl w:val="0"/>
          <w:numId w:val="2"/>
        </w:numPr>
        <w:rPr>
          <w:lang w:val="es-ES_tradnl"/>
        </w:rPr>
      </w:pPr>
      <w:proofErr w:type="spellStart"/>
      <w:r w:rsidRPr="002E6330">
        <w:rPr>
          <w:lang w:val="en-US"/>
        </w:rPr>
        <w:t>Polit</w:t>
      </w:r>
      <w:proofErr w:type="spellEnd"/>
      <w:r w:rsidRPr="002E6330">
        <w:rPr>
          <w:lang w:val="en-US"/>
        </w:rPr>
        <w:t xml:space="preserve">, D. y </w:t>
      </w:r>
      <w:proofErr w:type="spellStart"/>
      <w:r w:rsidRPr="002E6330">
        <w:rPr>
          <w:lang w:val="en-US"/>
        </w:rPr>
        <w:t>Hungler</w:t>
      </w:r>
      <w:proofErr w:type="spellEnd"/>
      <w:r w:rsidRPr="002E6330">
        <w:rPr>
          <w:lang w:val="en-US"/>
        </w:rPr>
        <w:t xml:space="preserve">, B. (2000). </w:t>
      </w:r>
      <w:r w:rsidRPr="00587303">
        <w:rPr>
          <w:lang w:val="es-ES_tradnl"/>
        </w:rPr>
        <w:t xml:space="preserve">Investigación científica en Ciencias de </w:t>
      </w:r>
      <w:smartTag w:uri="urn:schemas-microsoft-com:office:smarttags" w:element="PersonName">
        <w:smartTagPr>
          <w:attr w:name="ProductID" w:val="la Salud"/>
        </w:smartTagPr>
        <w:r w:rsidRPr="00587303">
          <w:rPr>
            <w:lang w:val="es-ES_tradnl"/>
          </w:rPr>
          <w:t>la Salud</w:t>
        </w:r>
      </w:smartTag>
      <w:r w:rsidRPr="00587303">
        <w:rPr>
          <w:lang w:val="es-ES_tradnl"/>
        </w:rPr>
        <w:t xml:space="preserve"> (5ª ed.). México: McGraw-Hill.</w:t>
      </w:r>
    </w:p>
    <w:p w:rsidR="007A3DF6" w:rsidRPr="00587303" w:rsidRDefault="007A3DF6" w:rsidP="007A3DF6">
      <w:pPr>
        <w:pStyle w:val="Prrafodelista"/>
        <w:numPr>
          <w:ilvl w:val="0"/>
          <w:numId w:val="2"/>
        </w:numPr>
        <w:rPr>
          <w:lang w:val="es-ES_tradnl"/>
        </w:rPr>
      </w:pPr>
      <w:r w:rsidRPr="00587303">
        <w:rPr>
          <w:lang w:val="es-ES_tradnl"/>
        </w:rPr>
        <w:lastRenderedPageBreak/>
        <w:t>Milton, J.S. “Estadística para biología y ciencias de la salud” Ed. McGraw-Hill interamericana. 3ª ed. Ampliada 2007.</w:t>
      </w:r>
    </w:p>
    <w:p w:rsidR="007A3DF6" w:rsidRPr="00587303" w:rsidRDefault="007A3DF6" w:rsidP="007A3DF6">
      <w:pPr>
        <w:pStyle w:val="Prrafodelista"/>
        <w:numPr>
          <w:ilvl w:val="0"/>
          <w:numId w:val="2"/>
        </w:numPr>
        <w:rPr>
          <w:lang w:val="es-ES_tradnl"/>
        </w:rPr>
      </w:pPr>
      <w:r w:rsidRPr="00587303">
        <w:rPr>
          <w:lang w:val="es-ES_tradnl"/>
        </w:rPr>
        <w:t xml:space="preserve">Wayne W. Daniel “Bioestadística” Base para el análisis de las ciencias de la salud. </w:t>
      </w:r>
      <w:proofErr w:type="spellStart"/>
      <w:r w:rsidRPr="00587303">
        <w:rPr>
          <w:lang w:val="es-ES_tradnl"/>
        </w:rPr>
        <w:t>Limusa</w:t>
      </w:r>
      <w:proofErr w:type="spellEnd"/>
      <w:r w:rsidRPr="00587303">
        <w:rPr>
          <w:lang w:val="es-ES_tradnl"/>
        </w:rPr>
        <w:t xml:space="preserve"> </w:t>
      </w:r>
      <w:proofErr w:type="spellStart"/>
      <w:r w:rsidRPr="00587303">
        <w:rPr>
          <w:lang w:val="es-ES_tradnl"/>
        </w:rPr>
        <w:t>Wiley</w:t>
      </w:r>
      <w:proofErr w:type="spellEnd"/>
      <w:r w:rsidRPr="00587303">
        <w:rPr>
          <w:lang w:val="es-ES_tradnl"/>
        </w:rPr>
        <w:t xml:space="preserve"> 4º ed. 2002</w:t>
      </w:r>
    </w:p>
    <w:p w:rsidR="007A3DF6" w:rsidRPr="00587303" w:rsidRDefault="007A3DF6" w:rsidP="007A3DF6">
      <w:pPr>
        <w:pStyle w:val="Prrafodelista"/>
        <w:numPr>
          <w:ilvl w:val="0"/>
          <w:numId w:val="2"/>
        </w:numPr>
        <w:rPr>
          <w:lang w:val="es-ES_tradnl"/>
        </w:rPr>
      </w:pPr>
      <w:r w:rsidRPr="00587303">
        <w:rPr>
          <w:lang w:val="es-ES_tradnl"/>
        </w:rPr>
        <w:t>Sánchez Carrión, J.J. (1995). Manual de análisis de datos. Madrid: Alianza Editorial</w:t>
      </w:r>
    </w:p>
    <w:p w:rsidR="007A3DF6" w:rsidRPr="00587303" w:rsidRDefault="007A3DF6" w:rsidP="007A3DF6">
      <w:pPr>
        <w:pStyle w:val="Prrafodelista"/>
        <w:numPr>
          <w:ilvl w:val="0"/>
          <w:numId w:val="2"/>
        </w:numPr>
        <w:rPr>
          <w:lang w:val="es-ES_tradnl"/>
        </w:rPr>
      </w:pPr>
      <w:proofErr w:type="spellStart"/>
      <w:r w:rsidRPr="00587303">
        <w:rPr>
          <w:lang w:val="es-ES_tradnl"/>
        </w:rPr>
        <w:t>Avia</w:t>
      </w:r>
      <w:proofErr w:type="spellEnd"/>
      <w:r w:rsidRPr="00587303">
        <w:rPr>
          <w:lang w:val="es-ES_tradnl"/>
        </w:rPr>
        <w:t xml:space="preserve">, M.D. – Sánchez </w:t>
      </w:r>
      <w:proofErr w:type="spellStart"/>
      <w:r w:rsidRPr="00587303">
        <w:rPr>
          <w:lang w:val="es-ES_tradnl"/>
        </w:rPr>
        <w:t>Bernardos</w:t>
      </w:r>
      <w:proofErr w:type="spellEnd"/>
      <w:r w:rsidRPr="00587303">
        <w:rPr>
          <w:lang w:val="es-ES_tradnl"/>
        </w:rPr>
        <w:t>, M.L. Personalidad: aspectos cognitivos y sociales, Ed. Pirámide SA. Madrid.</w:t>
      </w:r>
    </w:p>
    <w:p w:rsidR="007A3DF6" w:rsidRPr="00587303" w:rsidRDefault="007A3DF6" w:rsidP="007A3DF6">
      <w:pPr>
        <w:pStyle w:val="Prrafodelista"/>
        <w:numPr>
          <w:ilvl w:val="0"/>
          <w:numId w:val="2"/>
        </w:numPr>
        <w:rPr>
          <w:lang w:val="es-ES_tradnl"/>
        </w:rPr>
      </w:pPr>
      <w:r w:rsidRPr="00587303">
        <w:rPr>
          <w:lang w:val="es-ES_tradnl"/>
        </w:rPr>
        <w:t>Caparrós, A. Introducción histórica a la psicología contemporánea. Ed. Rol. S.A. Barcelona.</w:t>
      </w:r>
    </w:p>
    <w:p w:rsidR="007A3DF6" w:rsidRPr="00587303" w:rsidRDefault="007A3DF6" w:rsidP="007A3DF6">
      <w:pPr>
        <w:pStyle w:val="Prrafodelista"/>
        <w:numPr>
          <w:ilvl w:val="0"/>
          <w:numId w:val="2"/>
        </w:numPr>
        <w:rPr>
          <w:lang w:val="es-ES_tradnl"/>
        </w:rPr>
      </w:pPr>
      <w:proofErr w:type="spellStart"/>
      <w:r w:rsidRPr="00587303">
        <w:rPr>
          <w:lang w:val="es-ES_tradnl"/>
        </w:rPr>
        <w:t>Cofer</w:t>
      </w:r>
      <w:proofErr w:type="spellEnd"/>
      <w:r w:rsidRPr="00587303">
        <w:rPr>
          <w:lang w:val="es-ES_tradnl"/>
        </w:rPr>
        <w:t xml:space="preserve">, C.N. – </w:t>
      </w:r>
      <w:proofErr w:type="spellStart"/>
      <w:r w:rsidRPr="00587303">
        <w:rPr>
          <w:lang w:val="es-ES_tradnl"/>
        </w:rPr>
        <w:t>Appley</w:t>
      </w:r>
      <w:proofErr w:type="spellEnd"/>
      <w:r w:rsidRPr="00587303">
        <w:rPr>
          <w:lang w:val="es-ES_tradnl"/>
        </w:rPr>
        <w:t>, M.H. Psicología de la motivación. Teoría e investigación. Ed. Trillas. México.</w:t>
      </w:r>
    </w:p>
    <w:p w:rsidR="007A3DF6" w:rsidRPr="00587303" w:rsidRDefault="007A3DF6" w:rsidP="007A3DF6">
      <w:pPr>
        <w:pStyle w:val="Prrafodelista"/>
        <w:numPr>
          <w:ilvl w:val="0"/>
          <w:numId w:val="2"/>
        </w:numPr>
        <w:rPr>
          <w:lang w:val="es-ES_tradnl"/>
        </w:rPr>
      </w:pPr>
      <w:proofErr w:type="spellStart"/>
      <w:r w:rsidRPr="00587303">
        <w:rPr>
          <w:lang w:val="es-ES_tradnl"/>
        </w:rPr>
        <w:t>Delay</w:t>
      </w:r>
      <w:proofErr w:type="spellEnd"/>
      <w:r w:rsidRPr="00587303">
        <w:rPr>
          <w:lang w:val="es-ES_tradnl"/>
        </w:rPr>
        <w:t xml:space="preserve">, J. – </w:t>
      </w:r>
      <w:proofErr w:type="spellStart"/>
      <w:r w:rsidRPr="00587303">
        <w:rPr>
          <w:lang w:val="es-ES_tradnl"/>
        </w:rPr>
        <w:t>Pichot</w:t>
      </w:r>
      <w:proofErr w:type="spellEnd"/>
      <w:r w:rsidRPr="00587303">
        <w:rPr>
          <w:lang w:val="es-ES_tradnl"/>
        </w:rPr>
        <w:t xml:space="preserve">, P. Manual de psicología. Ed. </w:t>
      </w:r>
      <w:proofErr w:type="spellStart"/>
      <w:r w:rsidRPr="00587303">
        <w:rPr>
          <w:lang w:val="es-ES_tradnl"/>
        </w:rPr>
        <w:t>Toray-Masson</w:t>
      </w:r>
      <w:proofErr w:type="spellEnd"/>
      <w:r w:rsidRPr="00587303">
        <w:rPr>
          <w:lang w:val="es-ES_tradnl"/>
        </w:rPr>
        <w:t>. Barcelona.</w:t>
      </w:r>
    </w:p>
    <w:p w:rsidR="007A3DF6" w:rsidRPr="00587303" w:rsidRDefault="007A3DF6" w:rsidP="007A3DF6">
      <w:pPr>
        <w:pStyle w:val="Prrafodelista"/>
        <w:numPr>
          <w:ilvl w:val="0"/>
          <w:numId w:val="2"/>
        </w:numPr>
        <w:rPr>
          <w:lang w:val="es-ES_tradnl"/>
        </w:rPr>
      </w:pPr>
      <w:proofErr w:type="spellStart"/>
      <w:r w:rsidRPr="00587303">
        <w:rPr>
          <w:lang w:val="es-ES_tradnl"/>
        </w:rPr>
        <w:t>Feher</w:t>
      </w:r>
      <w:proofErr w:type="spellEnd"/>
      <w:r w:rsidRPr="00587303">
        <w:rPr>
          <w:lang w:val="es-ES_tradnl"/>
        </w:rPr>
        <w:t>, M (Ed.) Fragmentos para una historia del cuerpo  humano I, II y III. Ed. Taurus, Madrid.</w:t>
      </w:r>
    </w:p>
    <w:p w:rsidR="007A3DF6" w:rsidRPr="00587303" w:rsidRDefault="007A3DF6" w:rsidP="007A3DF6">
      <w:pPr>
        <w:pStyle w:val="Prrafodelista"/>
        <w:numPr>
          <w:ilvl w:val="0"/>
          <w:numId w:val="2"/>
        </w:numPr>
        <w:rPr>
          <w:lang w:val="es-ES_tradnl"/>
        </w:rPr>
      </w:pPr>
      <w:r w:rsidRPr="00587303">
        <w:rPr>
          <w:lang w:val="es-ES_tradnl"/>
        </w:rPr>
        <w:t>Harris, M. Introducción a la antropología general. Alianza Universidad. Madrid.</w:t>
      </w:r>
    </w:p>
    <w:p w:rsidR="007A3DF6" w:rsidRPr="00587303" w:rsidRDefault="007A3DF6" w:rsidP="007A3DF6">
      <w:pPr>
        <w:pStyle w:val="Prrafodelista"/>
        <w:numPr>
          <w:ilvl w:val="0"/>
          <w:numId w:val="2"/>
        </w:numPr>
        <w:rPr>
          <w:lang w:val="es-ES_tradnl"/>
        </w:rPr>
      </w:pPr>
      <w:r w:rsidRPr="00587303">
        <w:rPr>
          <w:lang w:val="es-ES_tradnl"/>
        </w:rPr>
        <w:t>Mayor, J. – Labrador, F.J. Manual de modificación de conducta. Alambra Universidad. Madrid.</w:t>
      </w:r>
    </w:p>
    <w:p w:rsidR="007A3DF6" w:rsidRPr="00587303" w:rsidRDefault="007A3DF6" w:rsidP="007A3DF6">
      <w:pPr>
        <w:pStyle w:val="Prrafodelista"/>
        <w:numPr>
          <w:ilvl w:val="0"/>
          <w:numId w:val="2"/>
        </w:numPr>
        <w:rPr>
          <w:lang w:val="es-ES_tradnl"/>
        </w:rPr>
      </w:pPr>
      <w:r w:rsidRPr="00587303">
        <w:rPr>
          <w:lang w:val="es-ES_tradnl"/>
        </w:rPr>
        <w:t>Pinillos, J.L. principios de psicología. Alianza Universidad. Madrid.</w:t>
      </w:r>
    </w:p>
    <w:p w:rsidR="007A3DF6" w:rsidRPr="00587303" w:rsidRDefault="007A3DF6" w:rsidP="007A3DF6">
      <w:pPr>
        <w:pStyle w:val="Prrafodelista"/>
        <w:numPr>
          <w:ilvl w:val="0"/>
          <w:numId w:val="2"/>
        </w:numPr>
        <w:rPr>
          <w:lang w:val="es-ES_tradnl"/>
        </w:rPr>
      </w:pPr>
      <w:proofErr w:type="spellStart"/>
      <w:r w:rsidRPr="00587303">
        <w:rPr>
          <w:lang w:val="es-ES_tradnl"/>
        </w:rPr>
        <w:t>Popp</w:t>
      </w:r>
      <w:proofErr w:type="spellEnd"/>
      <w:r w:rsidRPr="00587303">
        <w:rPr>
          <w:lang w:val="es-ES_tradnl"/>
        </w:rPr>
        <w:t>, M. Los conceptos fundamentales de la psicología. Ed. Herder. Barcelona.</w:t>
      </w:r>
    </w:p>
    <w:p w:rsidR="007A3DF6" w:rsidRPr="00587303" w:rsidRDefault="007A3DF6" w:rsidP="007A3DF6">
      <w:pPr>
        <w:pStyle w:val="Prrafodelista"/>
        <w:numPr>
          <w:ilvl w:val="0"/>
          <w:numId w:val="2"/>
        </w:numPr>
        <w:rPr>
          <w:lang w:val="es-ES_tradnl"/>
        </w:rPr>
      </w:pPr>
      <w:r w:rsidRPr="00587303">
        <w:rPr>
          <w:lang w:val="es-ES_tradnl"/>
        </w:rPr>
        <w:t>Thompson, R.F. Fundamentos de psicología fisiológica. Ed. Trillas. México.</w:t>
      </w:r>
    </w:p>
    <w:p w:rsidR="007A3DF6" w:rsidRPr="00587303" w:rsidRDefault="007A3DF6" w:rsidP="007A3DF6">
      <w:pPr>
        <w:pStyle w:val="Prrafodelista"/>
        <w:numPr>
          <w:ilvl w:val="0"/>
          <w:numId w:val="2"/>
        </w:numPr>
        <w:rPr>
          <w:lang w:val="es-ES_tradnl"/>
        </w:rPr>
      </w:pPr>
      <w:r w:rsidRPr="00587303">
        <w:rPr>
          <w:lang w:val="es-ES_tradnl"/>
        </w:rPr>
        <w:t xml:space="preserve">Álvaro </w:t>
      </w:r>
      <w:proofErr w:type="spellStart"/>
      <w:r w:rsidRPr="00587303">
        <w:rPr>
          <w:lang w:val="es-ES_tradnl"/>
        </w:rPr>
        <w:t>Estramiana</w:t>
      </w:r>
      <w:proofErr w:type="spellEnd"/>
      <w:r w:rsidRPr="00587303">
        <w:rPr>
          <w:lang w:val="es-ES_tradnl"/>
        </w:rPr>
        <w:t>, J.L. (1995). Psicología social: perspectivas teóricas y metodológicas. Ed.</w:t>
      </w:r>
    </w:p>
    <w:p w:rsidR="007A3DF6" w:rsidRPr="00587303" w:rsidRDefault="007A3DF6" w:rsidP="007A3DF6">
      <w:pPr>
        <w:pStyle w:val="Prrafodelista"/>
        <w:numPr>
          <w:ilvl w:val="0"/>
          <w:numId w:val="2"/>
        </w:numPr>
        <w:rPr>
          <w:lang w:val="es-ES_tradnl"/>
        </w:rPr>
      </w:pPr>
      <w:r w:rsidRPr="00587303">
        <w:rPr>
          <w:lang w:val="es-ES_tradnl"/>
        </w:rPr>
        <w:t>Bandura, A. Teoría del aprendizaje Social. Espasa Calpe. Madrid.</w:t>
      </w:r>
    </w:p>
    <w:p w:rsidR="007A3DF6" w:rsidRPr="00587303" w:rsidRDefault="007A3DF6" w:rsidP="007A3DF6">
      <w:pPr>
        <w:pStyle w:val="Prrafodelista"/>
        <w:numPr>
          <w:ilvl w:val="0"/>
          <w:numId w:val="2"/>
        </w:numPr>
        <w:rPr>
          <w:lang w:val="es-ES_tradnl"/>
        </w:rPr>
      </w:pPr>
      <w:r w:rsidRPr="00587303">
        <w:rPr>
          <w:lang w:val="es-ES_tradnl"/>
        </w:rPr>
        <w:t xml:space="preserve">Barraca Maizal, J. Bases sociales de la conducta. </w:t>
      </w:r>
      <w:proofErr w:type="spellStart"/>
      <w:r w:rsidRPr="00587303">
        <w:rPr>
          <w:lang w:val="es-ES_tradnl"/>
        </w:rPr>
        <w:t>CCs</w:t>
      </w:r>
      <w:proofErr w:type="spellEnd"/>
      <w:r w:rsidRPr="00587303">
        <w:rPr>
          <w:lang w:val="es-ES_tradnl"/>
        </w:rPr>
        <w:t>. Madrid.</w:t>
      </w:r>
    </w:p>
    <w:p w:rsidR="007A3DF6" w:rsidRPr="00587303" w:rsidRDefault="007A3DF6" w:rsidP="007A3DF6">
      <w:pPr>
        <w:pStyle w:val="Prrafodelista"/>
        <w:numPr>
          <w:ilvl w:val="0"/>
          <w:numId w:val="2"/>
        </w:numPr>
        <w:rPr>
          <w:lang w:val="es-ES_tradnl"/>
        </w:rPr>
      </w:pPr>
      <w:r w:rsidRPr="00587303">
        <w:rPr>
          <w:lang w:val="es-ES_tradnl"/>
        </w:rPr>
        <w:t>Cohen, G. Psicología cognitiva. Ed. Alambra. Madrid.</w:t>
      </w:r>
    </w:p>
    <w:p w:rsidR="007A3DF6" w:rsidRPr="00587303" w:rsidRDefault="007A3DF6" w:rsidP="007A3DF6">
      <w:pPr>
        <w:pStyle w:val="Prrafodelista"/>
        <w:numPr>
          <w:ilvl w:val="0"/>
          <w:numId w:val="2"/>
        </w:numPr>
        <w:rPr>
          <w:lang w:val="es-ES_tradnl"/>
        </w:rPr>
      </w:pPr>
      <w:r w:rsidRPr="00587303">
        <w:rPr>
          <w:lang w:val="es-ES_tradnl"/>
        </w:rPr>
        <w:t xml:space="preserve">Goleman, D. Inteligencia emocional. Ed. </w:t>
      </w:r>
      <w:proofErr w:type="spellStart"/>
      <w:r w:rsidRPr="00587303">
        <w:rPr>
          <w:lang w:val="es-ES_tradnl"/>
        </w:rPr>
        <w:t>Kairós</w:t>
      </w:r>
      <w:proofErr w:type="spellEnd"/>
      <w:r w:rsidRPr="00587303">
        <w:rPr>
          <w:lang w:val="es-ES_tradnl"/>
        </w:rPr>
        <w:t>, SA. Barcelona.</w:t>
      </w:r>
    </w:p>
    <w:p w:rsidR="007A3DF6" w:rsidRPr="00587303" w:rsidRDefault="007A3DF6" w:rsidP="007A3DF6">
      <w:pPr>
        <w:pStyle w:val="Prrafodelista"/>
        <w:numPr>
          <w:ilvl w:val="0"/>
          <w:numId w:val="2"/>
        </w:numPr>
        <w:rPr>
          <w:lang w:val="es-ES_tradnl"/>
        </w:rPr>
      </w:pPr>
      <w:r w:rsidRPr="00587303">
        <w:rPr>
          <w:lang w:val="es-ES_tradnl"/>
        </w:rPr>
        <w:t>González, J.L. Psicología de la personalidad. Ed. Biblioteca Nueva. Madrid.</w:t>
      </w:r>
    </w:p>
    <w:p w:rsidR="007A3DF6" w:rsidRPr="00587303" w:rsidRDefault="007A3DF6" w:rsidP="007A3DF6">
      <w:pPr>
        <w:pStyle w:val="Prrafodelista"/>
        <w:numPr>
          <w:ilvl w:val="0"/>
          <w:numId w:val="2"/>
        </w:numPr>
        <w:rPr>
          <w:lang w:val="es-ES_tradnl"/>
        </w:rPr>
      </w:pPr>
      <w:proofErr w:type="spellStart"/>
      <w:r w:rsidRPr="00587303">
        <w:rPr>
          <w:lang w:val="es-ES_tradnl"/>
        </w:rPr>
        <w:t>Harré</w:t>
      </w:r>
      <w:proofErr w:type="spellEnd"/>
      <w:r w:rsidRPr="00587303">
        <w:rPr>
          <w:lang w:val="es-ES_tradnl"/>
        </w:rPr>
        <w:t>, R. Clarke, D. de Carlo, N. Motivos y mecanismos. Ed. Paidós. Buenos Aires – Barcelona.</w:t>
      </w:r>
    </w:p>
    <w:p w:rsidR="007A3DF6" w:rsidRPr="00587303" w:rsidRDefault="007A3DF6" w:rsidP="007A3DF6">
      <w:pPr>
        <w:pStyle w:val="Prrafodelista"/>
        <w:numPr>
          <w:ilvl w:val="0"/>
          <w:numId w:val="2"/>
        </w:numPr>
        <w:rPr>
          <w:lang w:val="es-ES_tradnl"/>
        </w:rPr>
      </w:pPr>
      <w:proofErr w:type="spellStart"/>
      <w:r w:rsidRPr="00587303">
        <w:rPr>
          <w:lang w:val="es-ES_tradnl"/>
        </w:rPr>
        <w:t>Hulse</w:t>
      </w:r>
      <w:proofErr w:type="spellEnd"/>
      <w:r w:rsidRPr="00587303">
        <w:rPr>
          <w:lang w:val="es-ES_tradnl"/>
        </w:rPr>
        <w:t xml:space="preserve">, S. H., </w:t>
      </w:r>
      <w:proofErr w:type="spellStart"/>
      <w:r w:rsidRPr="00587303">
        <w:rPr>
          <w:lang w:val="es-ES_tradnl"/>
        </w:rPr>
        <w:t>Egeth</w:t>
      </w:r>
      <w:proofErr w:type="spellEnd"/>
      <w:r w:rsidRPr="00587303">
        <w:rPr>
          <w:lang w:val="es-ES_tradnl"/>
        </w:rPr>
        <w:t xml:space="preserve">, H., </w:t>
      </w:r>
      <w:proofErr w:type="spellStart"/>
      <w:r w:rsidRPr="00587303">
        <w:rPr>
          <w:lang w:val="es-ES_tradnl"/>
        </w:rPr>
        <w:t>Deese</w:t>
      </w:r>
      <w:proofErr w:type="spellEnd"/>
      <w:r w:rsidRPr="00587303">
        <w:rPr>
          <w:lang w:val="es-ES_tradnl"/>
        </w:rPr>
        <w:t>, J. Psicología del aprendizaje. Ed. McGraw-Hill. México. Madrid.</w:t>
      </w:r>
    </w:p>
    <w:p w:rsidR="007A3DF6" w:rsidRPr="00587303" w:rsidRDefault="007A3DF6" w:rsidP="007A3DF6">
      <w:pPr>
        <w:pStyle w:val="Prrafodelista"/>
        <w:numPr>
          <w:ilvl w:val="0"/>
          <w:numId w:val="2"/>
        </w:numPr>
        <w:rPr>
          <w:lang w:val="es-ES_tradnl"/>
        </w:rPr>
      </w:pPr>
      <w:r w:rsidRPr="00587303">
        <w:rPr>
          <w:lang w:val="es-ES_tradnl"/>
        </w:rPr>
        <w:t>Juan Espinosa M. de y García Rodríguez, L.F. (2004) Nuestra personalidad: en qué y por qué somos diferentes. Biblioteca Nueva. Madrid.</w:t>
      </w:r>
    </w:p>
    <w:p w:rsidR="007A3DF6" w:rsidRPr="00587303" w:rsidRDefault="007A3DF6" w:rsidP="007A3DF6">
      <w:pPr>
        <w:pStyle w:val="Prrafodelista"/>
        <w:numPr>
          <w:ilvl w:val="0"/>
          <w:numId w:val="2"/>
        </w:numPr>
        <w:rPr>
          <w:lang w:val="es-ES_tradnl"/>
        </w:rPr>
      </w:pPr>
      <w:r w:rsidRPr="00587303">
        <w:rPr>
          <w:lang w:val="es-ES_tradnl"/>
        </w:rPr>
        <w:t xml:space="preserve">Latorre </w:t>
      </w:r>
      <w:proofErr w:type="spellStart"/>
      <w:r w:rsidRPr="00587303">
        <w:rPr>
          <w:lang w:val="es-ES_tradnl"/>
        </w:rPr>
        <w:t>postifo</w:t>
      </w:r>
      <w:proofErr w:type="spellEnd"/>
      <w:r w:rsidRPr="00587303">
        <w:rPr>
          <w:lang w:val="es-ES_tradnl"/>
        </w:rPr>
        <w:t>, J.M. ciencias psicosociales aplicadas. Ed. Síntesis. Madrid.</w:t>
      </w:r>
    </w:p>
    <w:p w:rsidR="007A3DF6" w:rsidRPr="00587303" w:rsidRDefault="007A3DF6" w:rsidP="007A3DF6">
      <w:pPr>
        <w:pStyle w:val="Prrafodelista"/>
        <w:numPr>
          <w:ilvl w:val="0"/>
          <w:numId w:val="2"/>
        </w:numPr>
        <w:rPr>
          <w:lang w:val="es-ES_tradnl"/>
        </w:rPr>
      </w:pPr>
      <w:proofErr w:type="spellStart"/>
      <w:r w:rsidRPr="00587303">
        <w:rPr>
          <w:lang w:val="es-ES_tradnl"/>
        </w:rPr>
        <w:t>Mackintosh</w:t>
      </w:r>
      <w:proofErr w:type="spellEnd"/>
      <w:r w:rsidRPr="00587303">
        <w:rPr>
          <w:lang w:val="es-ES_tradnl"/>
        </w:rPr>
        <w:t>, N.J. Condicionamiento y aprendizaje asociativo. Alambra  Universidad. Madrid.</w:t>
      </w:r>
    </w:p>
    <w:p w:rsidR="007A3DF6" w:rsidRPr="00587303" w:rsidRDefault="007A3DF6" w:rsidP="007A3DF6">
      <w:pPr>
        <w:pStyle w:val="Prrafodelista"/>
        <w:numPr>
          <w:ilvl w:val="0"/>
          <w:numId w:val="2"/>
        </w:numPr>
        <w:rPr>
          <w:lang w:val="es-ES_tradnl"/>
        </w:rPr>
      </w:pPr>
      <w:proofErr w:type="spellStart"/>
      <w:r w:rsidRPr="00587303">
        <w:rPr>
          <w:lang w:val="es-ES_tradnl"/>
        </w:rPr>
        <w:t>Maslow</w:t>
      </w:r>
      <w:proofErr w:type="spellEnd"/>
      <w:r w:rsidRPr="00587303">
        <w:rPr>
          <w:lang w:val="es-ES_tradnl"/>
        </w:rPr>
        <w:t>, A.H. Motivación y personalidad. Ed. Díaz de Santos. Madrid.</w:t>
      </w:r>
    </w:p>
    <w:p w:rsidR="007A3DF6" w:rsidRPr="00587303" w:rsidRDefault="007A3DF6" w:rsidP="007A3DF6">
      <w:pPr>
        <w:pStyle w:val="Prrafodelista"/>
        <w:numPr>
          <w:ilvl w:val="0"/>
          <w:numId w:val="2"/>
        </w:numPr>
        <w:rPr>
          <w:lang w:val="es-ES_tradnl"/>
        </w:rPr>
      </w:pPr>
      <w:r w:rsidRPr="00587303">
        <w:rPr>
          <w:lang w:val="es-ES_tradnl"/>
        </w:rPr>
        <w:t>Castillo Cevallos, G (2009). El adolescente y sus retos: la aventura de hacerse mayor. Pirámide. Madrid.</w:t>
      </w:r>
    </w:p>
    <w:p w:rsidR="007A3DF6" w:rsidRPr="00587303" w:rsidRDefault="007A3DF6" w:rsidP="007A3DF6">
      <w:pPr>
        <w:pStyle w:val="Prrafodelista"/>
        <w:numPr>
          <w:ilvl w:val="0"/>
          <w:numId w:val="2"/>
        </w:numPr>
        <w:rPr>
          <w:lang w:val="es-ES_tradnl"/>
        </w:rPr>
      </w:pPr>
      <w:r w:rsidRPr="00587303">
        <w:rPr>
          <w:lang w:val="es-ES_tradnl"/>
        </w:rPr>
        <w:t>Jiménez-</w:t>
      </w:r>
      <w:proofErr w:type="spellStart"/>
      <w:r w:rsidRPr="00587303">
        <w:rPr>
          <w:lang w:val="es-ES_tradnl"/>
        </w:rPr>
        <w:t>Dasi</w:t>
      </w:r>
      <w:proofErr w:type="spellEnd"/>
      <w:r w:rsidRPr="00587303">
        <w:rPr>
          <w:lang w:val="es-ES_tradnl"/>
        </w:rPr>
        <w:t>, M. Y Mariscal Altares, S. (2008). Psicología del desarrollo: desde el nacimiento a la primera infancia. McGraw-Hill. Madrid.</w:t>
      </w:r>
    </w:p>
    <w:p w:rsidR="007A3DF6" w:rsidRPr="00587303" w:rsidRDefault="007A3DF6" w:rsidP="007A3DF6">
      <w:pPr>
        <w:pStyle w:val="Prrafodelista"/>
        <w:numPr>
          <w:ilvl w:val="0"/>
          <w:numId w:val="2"/>
        </w:numPr>
        <w:rPr>
          <w:lang w:val="es-ES_tradnl"/>
        </w:rPr>
      </w:pPr>
      <w:r w:rsidRPr="00587303">
        <w:rPr>
          <w:lang w:val="es-ES_tradnl"/>
        </w:rPr>
        <w:lastRenderedPageBreak/>
        <w:t xml:space="preserve">Esteve J, </w:t>
      </w:r>
      <w:proofErr w:type="spellStart"/>
      <w:r w:rsidRPr="00587303">
        <w:rPr>
          <w:lang w:val="es-ES_tradnl"/>
        </w:rPr>
        <w:t>Mitjans</w:t>
      </w:r>
      <w:proofErr w:type="spellEnd"/>
      <w:r w:rsidRPr="00587303">
        <w:rPr>
          <w:lang w:val="es-ES_tradnl"/>
        </w:rPr>
        <w:t xml:space="preserve"> J. Enfermería. Técnicas clínicas. Madrid. Mc Graw-Hill. Interamericana. 2003</w:t>
      </w:r>
      <w:r>
        <w:rPr>
          <w:lang w:val="es-ES_tradnl"/>
        </w:rPr>
        <w:t>.</w:t>
      </w:r>
    </w:p>
    <w:p w:rsidR="007A3DF6" w:rsidRPr="00587303" w:rsidRDefault="007A3DF6" w:rsidP="007A3DF6">
      <w:pPr>
        <w:pStyle w:val="Ttulo2"/>
        <w:rPr>
          <w:lang w:val="es-ES_tradnl"/>
        </w:rPr>
      </w:pPr>
      <w:bookmarkStart w:id="31" w:name="_Toc482185494"/>
      <w:r w:rsidRPr="00587303">
        <w:rPr>
          <w:lang w:val="es-ES_tradnl"/>
        </w:rPr>
        <w:t>Bases de Datos, Páginas  Web  y Revistas Electrónicas:</w:t>
      </w:r>
      <w:bookmarkEnd w:id="31"/>
      <w:r w:rsidRPr="00587303">
        <w:rPr>
          <w:lang w:val="es-ES_tradnl"/>
        </w:rPr>
        <w:t xml:space="preserve"> </w:t>
      </w:r>
    </w:p>
    <w:p w:rsidR="007A3DF6" w:rsidRPr="00587303" w:rsidRDefault="00A64B36" w:rsidP="007A3DF6">
      <w:pPr>
        <w:pStyle w:val="Prrafodelista"/>
        <w:numPr>
          <w:ilvl w:val="0"/>
          <w:numId w:val="2"/>
        </w:numPr>
        <w:rPr>
          <w:lang w:val="es-ES_tradnl"/>
        </w:rPr>
      </w:pPr>
      <w:hyperlink r:id="rId13" w:history="1">
        <w:r w:rsidR="007A3DF6" w:rsidRPr="00587303">
          <w:rPr>
            <w:rStyle w:val="Hipervnculo"/>
            <w:lang w:val="es-ES_tradnl"/>
          </w:rPr>
          <w:t>http://www.excelenciaclinica</w:t>
        </w:r>
        <w:r w:rsidR="007A3DF6" w:rsidRPr="00587303">
          <w:rPr>
            <w:rStyle w:val="Hipervnculo"/>
            <w:b/>
            <w:lang w:val="es-ES_tradnl"/>
          </w:rPr>
          <w:t>.</w:t>
        </w:r>
        <w:r w:rsidR="007A3DF6" w:rsidRPr="00587303">
          <w:rPr>
            <w:rStyle w:val="Hipervnculo"/>
            <w:lang w:val="es-ES_tradnl"/>
          </w:rPr>
          <w:t>net/</w:t>
        </w:r>
      </w:hyperlink>
      <w:r w:rsidR="007A3DF6" w:rsidRPr="00587303">
        <w:rPr>
          <w:lang w:val="es-ES_tradnl"/>
        </w:rPr>
        <w:t xml:space="preserve"> </w:t>
      </w:r>
      <w:proofErr w:type="spellStart"/>
      <w:r w:rsidR="007A3DF6" w:rsidRPr="00587303">
        <w:rPr>
          <w:lang w:val="es-ES_tradnl"/>
        </w:rPr>
        <w:t>Metabuscador</w:t>
      </w:r>
      <w:proofErr w:type="spellEnd"/>
      <w:r w:rsidR="007A3DF6" w:rsidRPr="00587303">
        <w:rPr>
          <w:lang w:val="es-ES_tradnl"/>
        </w:rPr>
        <w:t xml:space="preserve"> de medicina basada en la evidencia del Ministerio de Sanidad y Consumo </w:t>
      </w:r>
    </w:p>
    <w:p w:rsidR="007A3DF6" w:rsidRPr="00587303" w:rsidRDefault="00A64B36" w:rsidP="007A3DF6">
      <w:pPr>
        <w:pStyle w:val="Prrafodelista"/>
        <w:numPr>
          <w:ilvl w:val="0"/>
          <w:numId w:val="2"/>
        </w:numPr>
        <w:rPr>
          <w:lang w:val="es-ES_tradnl"/>
        </w:rPr>
      </w:pPr>
      <w:hyperlink r:id="rId14" w:history="1">
        <w:r w:rsidR="007A3DF6" w:rsidRPr="00587303">
          <w:rPr>
            <w:rStyle w:val="Hipervnculo"/>
            <w:lang w:val="es-ES_tradnl"/>
          </w:rPr>
          <w:t>http://www.cochrane.es/</w:t>
        </w:r>
      </w:hyperlink>
      <w:r w:rsidR="007A3DF6" w:rsidRPr="00587303">
        <w:rPr>
          <w:lang w:val="es-ES_tradnl"/>
        </w:rPr>
        <w:t xml:space="preserve"> Web diseñada para preparar, mantener y divulgar revisiones sistemáticas sobre los efectos de la atención sanitaria." </w:t>
      </w:r>
    </w:p>
    <w:p w:rsidR="007A3DF6" w:rsidRPr="00587303" w:rsidRDefault="00A64B36" w:rsidP="007A3DF6">
      <w:pPr>
        <w:pStyle w:val="Prrafodelista"/>
        <w:numPr>
          <w:ilvl w:val="0"/>
          <w:numId w:val="2"/>
        </w:numPr>
        <w:rPr>
          <w:u w:val="single"/>
          <w:lang w:val="es-ES_tradnl"/>
        </w:rPr>
      </w:pPr>
      <w:hyperlink r:id="rId15" w:history="1">
        <w:r w:rsidR="007A3DF6" w:rsidRPr="009967F2">
          <w:rPr>
            <w:rStyle w:val="Hipervnculo"/>
            <w:lang w:val="es-ES_tradnl"/>
          </w:rPr>
          <w:t>http://www.psiquiatria.com/</w:t>
        </w:r>
      </w:hyperlink>
      <w:r w:rsidR="007A3DF6">
        <w:rPr>
          <w:u w:val="single"/>
          <w:lang w:val="es-ES_tradnl"/>
        </w:rPr>
        <w:t xml:space="preserve"> </w:t>
      </w:r>
      <w:r w:rsidR="007A3DF6" w:rsidRPr="00587303">
        <w:rPr>
          <w:u w:val="single"/>
          <w:lang w:val="es-ES_tradnl"/>
        </w:rPr>
        <w:t xml:space="preserve">  </w:t>
      </w:r>
    </w:p>
    <w:p w:rsidR="007A3DF6" w:rsidRPr="00587303" w:rsidRDefault="00A64B36" w:rsidP="007A3DF6">
      <w:pPr>
        <w:pStyle w:val="Prrafodelista"/>
        <w:numPr>
          <w:ilvl w:val="0"/>
          <w:numId w:val="2"/>
        </w:numPr>
        <w:rPr>
          <w:u w:val="single"/>
          <w:lang w:val="es-ES_tradnl"/>
        </w:rPr>
      </w:pPr>
      <w:hyperlink r:id="rId16" w:history="1">
        <w:r w:rsidR="007A3DF6" w:rsidRPr="009967F2">
          <w:rPr>
            <w:rStyle w:val="Hipervnculo"/>
            <w:lang w:val="es-ES_tradnl"/>
          </w:rPr>
          <w:t>http://psicofarmacologia.info</w:t>
        </w:r>
      </w:hyperlink>
      <w:r w:rsidR="007A3DF6">
        <w:rPr>
          <w:u w:val="single"/>
          <w:lang w:val="es-ES_tradnl"/>
        </w:rPr>
        <w:t xml:space="preserve"> </w:t>
      </w:r>
      <w:r w:rsidR="007A3DF6" w:rsidRPr="00587303">
        <w:rPr>
          <w:u w:val="single"/>
          <w:lang w:val="es-ES_tradnl"/>
        </w:rPr>
        <w:t xml:space="preserve"> </w:t>
      </w:r>
    </w:p>
    <w:p w:rsidR="007A3DF6" w:rsidRPr="00587303" w:rsidRDefault="00A64B36" w:rsidP="007A3DF6">
      <w:pPr>
        <w:pStyle w:val="Prrafodelista"/>
        <w:numPr>
          <w:ilvl w:val="0"/>
          <w:numId w:val="2"/>
        </w:numPr>
        <w:rPr>
          <w:u w:val="single"/>
          <w:lang w:val="es-ES_tradnl"/>
        </w:rPr>
      </w:pPr>
      <w:hyperlink r:id="rId17" w:history="1">
        <w:r w:rsidR="007A3DF6" w:rsidRPr="009967F2">
          <w:rPr>
            <w:rStyle w:val="Hipervnculo"/>
            <w:lang w:val="es-ES_tradnl"/>
          </w:rPr>
          <w:t>http://www.psiconet.com/</w:t>
        </w:r>
      </w:hyperlink>
      <w:r w:rsidR="007A3DF6">
        <w:rPr>
          <w:u w:val="single"/>
          <w:lang w:val="es-ES_tradnl"/>
        </w:rPr>
        <w:t xml:space="preserve"> </w:t>
      </w:r>
      <w:r w:rsidR="007A3DF6" w:rsidRPr="00587303">
        <w:rPr>
          <w:u w:val="single"/>
          <w:lang w:val="es-ES_tradnl"/>
        </w:rPr>
        <w:t xml:space="preserve"> </w:t>
      </w:r>
    </w:p>
    <w:p w:rsidR="007A3DF6" w:rsidRDefault="00A64B36" w:rsidP="007A3DF6">
      <w:pPr>
        <w:pStyle w:val="Prrafodelista"/>
        <w:numPr>
          <w:ilvl w:val="0"/>
          <w:numId w:val="2"/>
        </w:numPr>
        <w:rPr>
          <w:u w:val="single"/>
          <w:lang w:val="es-ES_tradnl"/>
        </w:rPr>
      </w:pPr>
      <w:hyperlink r:id="rId18" w:history="1">
        <w:r w:rsidR="007A3DF6" w:rsidRPr="009967F2">
          <w:rPr>
            <w:rStyle w:val="Hipervnculo"/>
            <w:lang w:val="es-ES_tradnl"/>
          </w:rPr>
          <w:t>http://www.psicoactiva.com/cie10/cie1.htm</w:t>
        </w:r>
      </w:hyperlink>
      <w:r w:rsidR="007A3DF6">
        <w:rPr>
          <w:u w:val="single"/>
          <w:lang w:val="es-ES_tradnl"/>
        </w:rPr>
        <w:t xml:space="preserve"> </w:t>
      </w:r>
      <w:r w:rsidR="007A3DF6" w:rsidRPr="00587303">
        <w:rPr>
          <w:lang w:val="es-ES_tradnl"/>
        </w:rPr>
        <w:t>Contiene la clasificación CIE-10</w:t>
      </w:r>
      <w:r w:rsidR="007A3DF6">
        <w:rPr>
          <w:lang w:val="es-ES_tradnl"/>
        </w:rPr>
        <w:t>.</w:t>
      </w:r>
    </w:p>
    <w:p w:rsidR="007A3DF6" w:rsidRPr="00587303" w:rsidRDefault="00A64B36" w:rsidP="007A3DF6">
      <w:pPr>
        <w:pStyle w:val="Prrafodelista"/>
        <w:numPr>
          <w:ilvl w:val="0"/>
          <w:numId w:val="2"/>
        </w:numPr>
        <w:rPr>
          <w:u w:val="single"/>
          <w:lang w:val="es-ES_tradnl"/>
        </w:rPr>
      </w:pPr>
      <w:hyperlink r:id="rId19" w:history="1">
        <w:r w:rsidR="007A3DF6" w:rsidRPr="00587303">
          <w:rPr>
            <w:rStyle w:val="Hipervnculo"/>
            <w:lang w:val="es-ES_tradnl"/>
          </w:rPr>
          <w:t>http://www.psicologia-online.com/</w:t>
        </w:r>
      </w:hyperlink>
    </w:p>
    <w:p w:rsidR="007A3DF6" w:rsidRPr="00587303" w:rsidRDefault="007A3DF6" w:rsidP="007A3DF6">
      <w:pPr>
        <w:pStyle w:val="Prrafodelista"/>
        <w:numPr>
          <w:ilvl w:val="0"/>
          <w:numId w:val="2"/>
        </w:numPr>
        <w:rPr>
          <w:lang w:val="es-ES_tradnl"/>
        </w:rPr>
      </w:pPr>
      <w:r w:rsidRPr="00587303">
        <w:rPr>
          <w:lang w:val="es-ES_tradnl"/>
        </w:rPr>
        <w:t xml:space="preserve">Instituto de Salud Carlos III: </w:t>
      </w:r>
      <w:hyperlink r:id="rId20" w:history="1">
        <w:r w:rsidRPr="00587303">
          <w:rPr>
            <w:rStyle w:val="Hipervnculo"/>
            <w:lang w:val="es-ES_tradnl"/>
          </w:rPr>
          <w:t>http://www.isciii.es</w:t>
        </w:r>
      </w:hyperlink>
    </w:p>
    <w:p w:rsidR="007A3DF6" w:rsidRPr="00587303" w:rsidRDefault="007A3DF6" w:rsidP="007A3DF6">
      <w:pPr>
        <w:pStyle w:val="Prrafodelista"/>
        <w:numPr>
          <w:ilvl w:val="0"/>
          <w:numId w:val="2"/>
        </w:numPr>
        <w:rPr>
          <w:lang w:val="es-ES_tradnl"/>
        </w:rPr>
      </w:pPr>
      <w:r w:rsidRPr="00587303">
        <w:rPr>
          <w:lang w:val="es-ES_tradnl"/>
        </w:rPr>
        <w:t xml:space="preserve">Ministerio de Ciencia e Innovación: </w:t>
      </w:r>
      <w:hyperlink r:id="rId21" w:history="1">
        <w:r w:rsidRPr="00587303">
          <w:rPr>
            <w:rStyle w:val="Hipervnculo"/>
            <w:lang w:val="es-ES_tradnl"/>
          </w:rPr>
          <w:t>http://www.micinn.es</w:t>
        </w:r>
      </w:hyperlink>
    </w:p>
    <w:p w:rsidR="007A3DF6" w:rsidRPr="00587303" w:rsidRDefault="007A3DF6" w:rsidP="007A3DF6">
      <w:pPr>
        <w:pStyle w:val="Prrafodelista"/>
        <w:numPr>
          <w:ilvl w:val="0"/>
          <w:numId w:val="2"/>
        </w:numPr>
        <w:rPr>
          <w:lang w:val="es-ES_tradnl"/>
        </w:rPr>
      </w:pPr>
      <w:r w:rsidRPr="00587303">
        <w:rPr>
          <w:lang w:val="es-ES_tradnl"/>
        </w:rPr>
        <w:t xml:space="preserve">Grupo de Investigación en Enfermería INVESTEN: </w:t>
      </w:r>
      <w:hyperlink r:id="rId22" w:history="1">
        <w:r w:rsidRPr="00587303">
          <w:rPr>
            <w:rStyle w:val="Hipervnculo"/>
            <w:lang w:val="es-ES_tradnl"/>
          </w:rPr>
          <w:t>http://www.isciii.es/investen</w:t>
        </w:r>
      </w:hyperlink>
    </w:p>
    <w:p w:rsidR="007A3DF6" w:rsidRPr="00587303" w:rsidRDefault="007A3DF6" w:rsidP="007A3DF6">
      <w:pPr>
        <w:pStyle w:val="Prrafodelista"/>
        <w:numPr>
          <w:ilvl w:val="0"/>
          <w:numId w:val="2"/>
        </w:numPr>
        <w:rPr>
          <w:lang w:val="es-ES_tradnl"/>
        </w:rPr>
      </w:pPr>
      <w:r w:rsidRPr="00587303">
        <w:rPr>
          <w:lang w:val="es-ES_tradnl"/>
        </w:rPr>
        <w:t xml:space="preserve">Revista </w:t>
      </w:r>
      <w:proofErr w:type="spellStart"/>
      <w:r w:rsidRPr="00587303">
        <w:rPr>
          <w:lang w:val="es-ES_tradnl"/>
        </w:rPr>
        <w:t>Nure</w:t>
      </w:r>
      <w:proofErr w:type="spellEnd"/>
      <w:r w:rsidRPr="00587303">
        <w:rPr>
          <w:lang w:val="es-ES_tradnl"/>
        </w:rPr>
        <w:t xml:space="preserve">-Investigación: </w:t>
      </w:r>
      <w:hyperlink r:id="rId23" w:history="1">
        <w:r w:rsidRPr="00587303">
          <w:rPr>
            <w:rStyle w:val="Hipervnculo"/>
            <w:lang w:val="es-ES_tradnl"/>
          </w:rPr>
          <w:t>http://www.fuden.es/home_nure.cfm</w:t>
        </w:r>
      </w:hyperlink>
    </w:p>
    <w:p w:rsidR="007A3DF6" w:rsidRPr="00587303" w:rsidRDefault="007A3DF6" w:rsidP="007A3DF6">
      <w:pPr>
        <w:pStyle w:val="Prrafodelista"/>
        <w:numPr>
          <w:ilvl w:val="0"/>
          <w:numId w:val="2"/>
        </w:numPr>
        <w:rPr>
          <w:lang w:val="es-ES_tradnl"/>
        </w:rPr>
      </w:pPr>
      <w:r w:rsidRPr="00587303">
        <w:rPr>
          <w:lang w:val="es-ES_tradnl"/>
        </w:rPr>
        <w:t xml:space="preserve">Base de datos </w:t>
      </w:r>
      <w:proofErr w:type="spellStart"/>
      <w:r w:rsidRPr="00587303">
        <w:rPr>
          <w:lang w:val="es-ES_tradnl"/>
        </w:rPr>
        <w:t>Pubmed</w:t>
      </w:r>
      <w:proofErr w:type="spellEnd"/>
      <w:r w:rsidRPr="00587303">
        <w:rPr>
          <w:lang w:val="es-ES_tradnl"/>
        </w:rPr>
        <w:t xml:space="preserve">: </w:t>
      </w:r>
      <w:hyperlink r:id="rId24" w:history="1">
        <w:r w:rsidRPr="00587303">
          <w:rPr>
            <w:rStyle w:val="Hipervnculo"/>
            <w:lang w:val="es-ES_tradnl"/>
          </w:rPr>
          <w:t>http://www.pubmed.gov</w:t>
        </w:r>
      </w:hyperlink>
    </w:p>
    <w:p w:rsidR="007A3DF6" w:rsidRPr="00587303" w:rsidRDefault="007A3DF6" w:rsidP="007A3DF6">
      <w:pPr>
        <w:pStyle w:val="Prrafodelista"/>
        <w:numPr>
          <w:ilvl w:val="0"/>
          <w:numId w:val="2"/>
        </w:numPr>
        <w:rPr>
          <w:lang w:val="es-ES_tradnl"/>
        </w:rPr>
      </w:pPr>
      <w:r w:rsidRPr="00587303">
        <w:rPr>
          <w:lang w:val="es-ES_tradnl"/>
        </w:rPr>
        <w:t xml:space="preserve">Catálogo de publicaciones periódicas C17: </w:t>
      </w:r>
      <w:hyperlink r:id="rId25" w:history="1">
        <w:r w:rsidRPr="00587303">
          <w:rPr>
            <w:rStyle w:val="Hipervnculo"/>
            <w:lang w:val="es-ES_tradnl"/>
          </w:rPr>
          <w:t>http://www.c17.net</w:t>
        </w:r>
      </w:hyperlink>
    </w:p>
    <w:p w:rsidR="007A3DF6" w:rsidRPr="00587303" w:rsidRDefault="007A3DF6" w:rsidP="007A3DF6">
      <w:pPr>
        <w:pStyle w:val="Prrafodelista"/>
        <w:numPr>
          <w:ilvl w:val="0"/>
          <w:numId w:val="2"/>
        </w:numPr>
        <w:rPr>
          <w:lang w:val="es-ES_tradnl"/>
        </w:rPr>
      </w:pPr>
      <w:r w:rsidRPr="00587303">
        <w:rPr>
          <w:lang w:val="es-ES_tradnl"/>
        </w:rPr>
        <w:t xml:space="preserve">Base de datos </w:t>
      </w:r>
      <w:proofErr w:type="spellStart"/>
      <w:r w:rsidRPr="00587303">
        <w:rPr>
          <w:lang w:val="es-ES_tradnl"/>
        </w:rPr>
        <w:t>Scielo</w:t>
      </w:r>
      <w:proofErr w:type="spellEnd"/>
      <w:r w:rsidRPr="00587303">
        <w:rPr>
          <w:lang w:val="es-ES_tradnl"/>
        </w:rPr>
        <w:t xml:space="preserve">: </w:t>
      </w:r>
      <w:hyperlink r:id="rId26" w:history="1">
        <w:r w:rsidRPr="00587303">
          <w:rPr>
            <w:rStyle w:val="Hipervnculo"/>
            <w:lang w:val="es-ES_tradnl"/>
          </w:rPr>
          <w:t>http://scielo.isciii.es/scielo.php</w:t>
        </w:r>
      </w:hyperlink>
      <w:r w:rsidRPr="00587303">
        <w:rPr>
          <w:lang w:val="es-ES_tradnl"/>
        </w:rPr>
        <w:t xml:space="preserve"> </w:t>
      </w:r>
    </w:p>
    <w:p w:rsidR="007A3DF6" w:rsidRPr="00587303" w:rsidRDefault="007A3DF6" w:rsidP="007A3DF6">
      <w:pPr>
        <w:pStyle w:val="Prrafodelista"/>
        <w:numPr>
          <w:ilvl w:val="0"/>
          <w:numId w:val="2"/>
        </w:numPr>
        <w:jc w:val="left"/>
        <w:rPr>
          <w:lang w:val="es-ES_tradnl"/>
        </w:rPr>
      </w:pPr>
      <w:r w:rsidRPr="00587303">
        <w:rPr>
          <w:lang w:val="es-ES_tradnl"/>
        </w:rPr>
        <w:t xml:space="preserve">Enfermería basada en la evidencia: </w:t>
      </w:r>
      <w:hyperlink r:id="rId27" w:history="1">
        <w:r w:rsidRPr="00587303">
          <w:rPr>
            <w:rStyle w:val="Hipervnculo"/>
            <w:lang w:val="es-ES_tradnl"/>
          </w:rPr>
          <w:t>http://www.scele.enfe.ua.es/web_scele/evidenc_enfermer.htm</w:t>
        </w:r>
      </w:hyperlink>
    </w:p>
    <w:p w:rsidR="007A3DF6" w:rsidRPr="00587303" w:rsidRDefault="007A3DF6" w:rsidP="007A3DF6">
      <w:pPr>
        <w:pStyle w:val="Prrafodelista"/>
        <w:numPr>
          <w:ilvl w:val="0"/>
          <w:numId w:val="2"/>
        </w:numPr>
        <w:rPr>
          <w:lang w:val="es-ES_tradnl"/>
        </w:rPr>
      </w:pPr>
      <w:r w:rsidRPr="00587303">
        <w:rPr>
          <w:lang w:val="es-ES_tradnl"/>
        </w:rPr>
        <w:t xml:space="preserve">Evidencia en cuidados: </w:t>
      </w:r>
      <w:hyperlink r:id="rId28" w:history="1">
        <w:r w:rsidRPr="00587303">
          <w:rPr>
            <w:rStyle w:val="Hipervnculo"/>
            <w:lang w:val="es-ES_tradnl"/>
          </w:rPr>
          <w:t>http://www.evidenciaencuidados.es/</w:t>
        </w:r>
      </w:hyperlink>
    </w:p>
    <w:p w:rsidR="007A3DF6" w:rsidRPr="00587303" w:rsidRDefault="007A3DF6" w:rsidP="007A3DF6">
      <w:pPr>
        <w:pStyle w:val="Prrafodelista"/>
        <w:numPr>
          <w:ilvl w:val="0"/>
          <w:numId w:val="2"/>
        </w:numPr>
        <w:rPr>
          <w:lang w:val="en-US"/>
        </w:rPr>
      </w:pPr>
      <w:proofErr w:type="spellStart"/>
      <w:r w:rsidRPr="00587303">
        <w:rPr>
          <w:lang w:val="en-US"/>
        </w:rPr>
        <w:t>Biblioteca</w:t>
      </w:r>
      <w:proofErr w:type="spellEnd"/>
      <w:r w:rsidRPr="00587303">
        <w:rPr>
          <w:lang w:val="en-US"/>
        </w:rPr>
        <w:t xml:space="preserve"> Cochrane Plus: </w:t>
      </w:r>
      <w:hyperlink r:id="rId29" w:history="1">
        <w:r w:rsidRPr="00587303">
          <w:rPr>
            <w:rStyle w:val="Hipervnculo"/>
            <w:lang w:val="en-US"/>
          </w:rPr>
          <w:t>http://www.cochrane.es/?q=es/node/207</w:t>
        </w:r>
      </w:hyperlink>
    </w:p>
    <w:p w:rsidR="007A3DF6" w:rsidRPr="009137BA" w:rsidRDefault="007A3DF6" w:rsidP="007A3DF6">
      <w:pPr>
        <w:pStyle w:val="Prrafodelista"/>
        <w:numPr>
          <w:ilvl w:val="0"/>
          <w:numId w:val="2"/>
        </w:numPr>
        <w:jc w:val="left"/>
        <w:rPr>
          <w:lang w:val="es-ES_tradnl"/>
        </w:rPr>
      </w:pPr>
      <w:r w:rsidRPr="009137BA">
        <w:rPr>
          <w:lang w:val="es-ES_tradnl"/>
        </w:rPr>
        <w:t xml:space="preserve">Bases de datos CINAHL y </w:t>
      </w:r>
      <w:proofErr w:type="spellStart"/>
      <w:r w:rsidRPr="009137BA">
        <w:rPr>
          <w:lang w:val="es-ES_tradnl"/>
        </w:rPr>
        <w:t>Medline</w:t>
      </w:r>
      <w:proofErr w:type="spellEnd"/>
      <w:r w:rsidRPr="009137BA">
        <w:rPr>
          <w:lang w:val="es-ES_tradnl"/>
        </w:rPr>
        <w:t xml:space="preserve"> a texto completo (desde web de la Biblioteca de la Universidad Pontificia Comillas):</w:t>
      </w:r>
      <w:r>
        <w:rPr>
          <w:lang w:val="es-ES_tradnl"/>
        </w:rPr>
        <w:t xml:space="preserve"> </w:t>
      </w:r>
      <w:hyperlink r:id="rId30" w:history="1">
        <w:r w:rsidRPr="009137BA">
          <w:rPr>
            <w:rStyle w:val="Hipervnculo"/>
            <w:lang w:val="es-ES_tradnl"/>
          </w:rPr>
          <w:t>http://www.upcomillas.es/servicios/biblioteca/serv_bibl_recu_elec_base.aspx#</w:t>
        </w:r>
      </w:hyperlink>
    </w:p>
    <w:p w:rsidR="007A3DF6" w:rsidRPr="00587303" w:rsidRDefault="007A3DF6" w:rsidP="007A3DF6">
      <w:pPr>
        <w:pStyle w:val="Prrafodelista"/>
        <w:numPr>
          <w:ilvl w:val="0"/>
          <w:numId w:val="2"/>
        </w:numPr>
        <w:rPr>
          <w:lang w:val="es-ES_tradnl"/>
        </w:rPr>
      </w:pPr>
      <w:r w:rsidRPr="00587303">
        <w:rPr>
          <w:lang w:val="es-ES_tradnl"/>
        </w:rPr>
        <w:t xml:space="preserve">Programa </w:t>
      </w:r>
      <w:proofErr w:type="spellStart"/>
      <w:r w:rsidRPr="00587303">
        <w:rPr>
          <w:lang w:val="es-ES_tradnl"/>
        </w:rPr>
        <w:t>RefWorks</w:t>
      </w:r>
      <w:proofErr w:type="spellEnd"/>
      <w:r w:rsidRPr="00587303">
        <w:rPr>
          <w:lang w:val="es-ES_tradnl"/>
        </w:rPr>
        <w:t xml:space="preserve"> (desde web de </w:t>
      </w:r>
      <w:smartTag w:uri="urn:schemas-microsoft-com:office:smarttags" w:element="PersonName">
        <w:smartTagPr>
          <w:attr w:name="ProductID" w:val="la Biblioteca"/>
        </w:smartTagPr>
        <w:r w:rsidRPr="00587303">
          <w:rPr>
            <w:lang w:val="es-ES_tradnl"/>
          </w:rPr>
          <w:t>la Biblioteca</w:t>
        </w:r>
      </w:smartTag>
      <w:r w:rsidRPr="00587303">
        <w:rPr>
          <w:lang w:val="es-ES_tradnl"/>
        </w:rPr>
        <w:t xml:space="preserve"> de </w:t>
      </w:r>
      <w:smartTag w:uri="urn:schemas-microsoft-com:office:smarttags" w:element="PersonName">
        <w:smartTagPr>
          <w:attr w:name="ProductID" w:val="la Universidad Pontificia"/>
        </w:smartTagPr>
        <w:r w:rsidRPr="00587303">
          <w:rPr>
            <w:lang w:val="es-ES_tradnl"/>
          </w:rPr>
          <w:t>la Universidad Pontificia</w:t>
        </w:r>
      </w:smartTag>
      <w:r w:rsidRPr="00587303">
        <w:rPr>
          <w:lang w:val="es-ES_tradnl"/>
        </w:rPr>
        <w:t xml:space="preserve"> Comillas): </w:t>
      </w:r>
      <w:hyperlink r:id="rId31" w:history="1">
        <w:r w:rsidRPr="00587303">
          <w:rPr>
            <w:rStyle w:val="Hipervnculo"/>
            <w:lang w:val="es-ES_tradnl"/>
          </w:rPr>
          <w:t>http://www.upcomillas.es/servicios/biblioteca/serv_bibl_refworks.aspx</w:t>
        </w:r>
      </w:hyperlink>
    </w:p>
    <w:p w:rsidR="007A3DF6" w:rsidRPr="00587303" w:rsidRDefault="007A3DF6" w:rsidP="007A3DF6">
      <w:pPr>
        <w:pStyle w:val="Prrafodelista"/>
        <w:numPr>
          <w:ilvl w:val="0"/>
          <w:numId w:val="2"/>
        </w:numPr>
        <w:rPr>
          <w:lang w:val="en-GB"/>
        </w:rPr>
      </w:pPr>
      <w:r w:rsidRPr="00587303">
        <w:rPr>
          <w:lang w:val="en-GB"/>
        </w:rPr>
        <w:t xml:space="preserve">CEIC: </w:t>
      </w:r>
      <w:hyperlink r:id="rId32" w:history="1">
        <w:r w:rsidRPr="009967F2">
          <w:rPr>
            <w:rStyle w:val="Hipervnculo"/>
            <w:lang w:val="en-GB"/>
          </w:rPr>
          <w:t>http://www.madrid.org/cs/Satellite?c=CM_InfPractica_FA&amp;cid=1142284788088&amp;idConsejeria=1109266187266&amp;idListConsj=1109265444710&amp;language=es&amp;pagename=ComunidadMadrid%2FEstructura&amp;pid=1255430110076&amp;pv=1142284794376&amp;sm=1109265843983</w:t>
        </w:r>
      </w:hyperlink>
    </w:p>
    <w:p w:rsidR="007A3DF6" w:rsidRPr="00587303" w:rsidRDefault="00A64B36" w:rsidP="007A3DF6">
      <w:pPr>
        <w:pStyle w:val="Prrafodelista"/>
        <w:numPr>
          <w:ilvl w:val="0"/>
          <w:numId w:val="2"/>
        </w:numPr>
        <w:rPr>
          <w:lang w:val="en-GB"/>
        </w:rPr>
      </w:pPr>
      <w:hyperlink r:id="rId33" w:history="1">
        <w:r w:rsidR="007A3DF6" w:rsidRPr="00587303">
          <w:rPr>
            <w:rStyle w:val="Hipervnculo"/>
            <w:lang w:val="en-GB"/>
          </w:rPr>
          <w:t>http://www.icn.ch/PS_E!=_NursesHumanRights-Sp.pdf</w:t>
        </w:r>
      </w:hyperlink>
    </w:p>
    <w:p w:rsidR="007A3DF6" w:rsidRPr="00587303" w:rsidRDefault="00A64B36" w:rsidP="007A3DF6">
      <w:pPr>
        <w:pStyle w:val="Prrafodelista"/>
        <w:numPr>
          <w:ilvl w:val="0"/>
          <w:numId w:val="2"/>
        </w:numPr>
        <w:rPr>
          <w:lang w:val="en-GB"/>
        </w:rPr>
      </w:pPr>
      <w:hyperlink r:id="rId34" w:history="1">
        <w:r w:rsidR="007A3DF6" w:rsidRPr="00587303">
          <w:rPr>
            <w:rStyle w:val="Hipervnculo"/>
            <w:lang w:val="en-GB"/>
          </w:rPr>
          <w:t>http://www.icn.ch/psgenitalsp.htm</w:t>
        </w:r>
      </w:hyperlink>
    </w:p>
    <w:p w:rsidR="007A3DF6" w:rsidRPr="00587303" w:rsidRDefault="00A64B36" w:rsidP="007A3DF6">
      <w:pPr>
        <w:pStyle w:val="Prrafodelista"/>
        <w:numPr>
          <w:ilvl w:val="0"/>
          <w:numId w:val="2"/>
        </w:numPr>
        <w:rPr>
          <w:lang w:val="en-GB"/>
        </w:rPr>
      </w:pPr>
      <w:hyperlink r:id="rId35" w:history="1">
        <w:r w:rsidR="007A3DF6" w:rsidRPr="00587303">
          <w:rPr>
            <w:rStyle w:val="Hipervnculo"/>
            <w:lang w:val="en-GB"/>
          </w:rPr>
          <w:t>http://www.icn.ch/psdetaineesp.htm</w:t>
        </w:r>
      </w:hyperlink>
    </w:p>
    <w:p w:rsidR="007A3DF6" w:rsidRPr="00587303" w:rsidRDefault="00A64B36" w:rsidP="007A3DF6">
      <w:pPr>
        <w:pStyle w:val="Prrafodelista"/>
        <w:numPr>
          <w:ilvl w:val="0"/>
          <w:numId w:val="2"/>
        </w:numPr>
        <w:rPr>
          <w:lang w:val="en-GB"/>
        </w:rPr>
      </w:pPr>
      <w:hyperlink r:id="rId36" w:anchor="v=onepage&amp;q=&amp;f=false" w:history="1">
        <w:r w:rsidR="007A3DF6" w:rsidRPr="00587303">
          <w:rPr>
            <w:rStyle w:val="Hipervnculo"/>
            <w:lang w:val="en-GB"/>
          </w:rPr>
          <w:t>http://books.google.com/books?id=U1vkusDGBV$C&amp;pg=PP1&amp;dp=El+cuidado+de+los+derechos+humanos&amp;hl=es#v=onepage&amp;q=&amp;f=false</w:t>
        </w:r>
      </w:hyperlink>
    </w:p>
    <w:p w:rsidR="007A3DF6" w:rsidRPr="00587303" w:rsidRDefault="00A64B36" w:rsidP="007A3DF6">
      <w:pPr>
        <w:pStyle w:val="Prrafodelista"/>
        <w:numPr>
          <w:ilvl w:val="0"/>
          <w:numId w:val="2"/>
        </w:numPr>
        <w:rPr>
          <w:lang w:val="en-GB"/>
        </w:rPr>
      </w:pPr>
      <w:hyperlink r:id="rId37" w:history="1">
        <w:r w:rsidR="007A3DF6" w:rsidRPr="00587303">
          <w:rPr>
            <w:rStyle w:val="Hipervnculo"/>
            <w:lang w:val="en-GB"/>
          </w:rPr>
          <w:t>http://cmapspublic.ihmc.us/rid=1212764087375_796304762_1518/noton.pdf</w:t>
        </w:r>
      </w:hyperlink>
    </w:p>
    <w:p w:rsidR="007A3DF6" w:rsidRPr="00587303" w:rsidRDefault="00A64B36" w:rsidP="007A3DF6">
      <w:pPr>
        <w:pStyle w:val="Prrafodelista"/>
        <w:numPr>
          <w:ilvl w:val="0"/>
          <w:numId w:val="2"/>
        </w:numPr>
        <w:rPr>
          <w:lang w:val="es-ES_tradnl"/>
        </w:rPr>
      </w:pPr>
      <w:hyperlink r:id="rId38" w:history="1">
        <w:r w:rsidR="007A3DF6" w:rsidRPr="00587303">
          <w:rPr>
            <w:rStyle w:val="Hipervnculo"/>
            <w:lang w:val="es-ES_tradnl"/>
          </w:rPr>
          <w:t>www.indexenfermería.es</w:t>
        </w:r>
      </w:hyperlink>
    </w:p>
    <w:p w:rsidR="007A3DF6" w:rsidRPr="00587303" w:rsidRDefault="00A64B36" w:rsidP="007A3DF6">
      <w:pPr>
        <w:pStyle w:val="Prrafodelista"/>
        <w:numPr>
          <w:ilvl w:val="0"/>
          <w:numId w:val="2"/>
        </w:numPr>
        <w:rPr>
          <w:lang w:val="es-ES_tradnl"/>
        </w:rPr>
      </w:pPr>
      <w:hyperlink r:id="rId39" w:history="1">
        <w:r w:rsidR="007A3DF6" w:rsidRPr="00587303">
          <w:rPr>
            <w:rStyle w:val="Hipervnculo"/>
            <w:lang w:val="es-ES_tradnl"/>
          </w:rPr>
          <w:t>www.enfermundi.es</w:t>
        </w:r>
      </w:hyperlink>
    </w:p>
    <w:p w:rsidR="007A3DF6" w:rsidRPr="00587303" w:rsidRDefault="00A64B36" w:rsidP="007A3DF6">
      <w:pPr>
        <w:pStyle w:val="Prrafodelista"/>
        <w:numPr>
          <w:ilvl w:val="0"/>
          <w:numId w:val="2"/>
        </w:numPr>
        <w:rPr>
          <w:lang w:val="es-ES_tradnl"/>
        </w:rPr>
      </w:pPr>
      <w:hyperlink r:id="rId40" w:history="1">
        <w:r w:rsidR="007A3DF6" w:rsidRPr="00587303">
          <w:rPr>
            <w:rStyle w:val="Hipervnculo"/>
            <w:lang w:val="es-ES_tradnl"/>
          </w:rPr>
          <w:t>www.portalhiades.com</w:t>
        </w:r>
      </w:hyperlink>
    </w:p>
    <w:p w:rsidR="007A3DF6" w:rsidRPr="00587303" w:rsidRDefault="00A64B36" w:rsidP="007A3DF6">
      <w:pPr>
        <w:pStyle w:val="Prrafodelista"/>
        <w:numPr>
          <w:ilvl w:val="0"/>
          <w:numId w:val="2"/>
        </w:numPr>
        <w:rPr>
          <w:lang w:val="es-ES_tradnl"/>
        </w:rPr>
      </w:pPr>
      <w:hyperlink r:id="rId41" w:history="1">
        <w:r w:rsidR="007A3DF6" w:rsidRPr="00587303">
          <w:rPr>
            <w:rStyle w:val="Hipervnculo"/>
            <w:lang w:val="es-ES_tradnl"/>
          </w:rPr>
          <w:t>www.anriorte-nic.net</w:t>
        </w:r>
      </w:hyperlink>
    </w:p>
    <w:p w:rsidR="007A3DF6" w:rsidRPr="00587303" w:rsidRDefault="00A64B36" w:rsidP="007A3DF6">
      <w:pPr>
        <w:pStyle w:val="Prrafodelista"/>
        <w:numPr>
          <w:ilvl w:val="0"/>
          <w:numId w:val="2"/>
        </w:numPr>
        <w:rPr>
          <w:lang w:val="es-ES_tradnl"/>
        </w:rPr>
      </w:pPr>
      <w:hyperlink r:id="rId42" w:history="1">
        <w:r w:rsidR="007A3DF6" w:rsidRPr="00587303">
          <w:rPr>
            <w:rStyle w:val="Hipervnculo"/>
            <w:lang w:val="es-ES_tradnl"/>
          </w:rPr>
          <w:t>http://bddoc.csic.es:8080/inicioBuscarSimple.html?tabla=docu&amp;bd=IME&amp;estado_formulario=show</w:t>
        </w:r>
      </w:hyperlink>
      <w:r w:rsidR="007A3DF6" w:rsidRPr="00587303">
        <w:rPr>
          <w:lang w:val="es-ES_tradnl"/>
        </w:rPr>
        <w:t xml:space="preserve">  </w:t>
      </w:r>
    </w:p>
    <w:p w:rsidR="007A3DF6" w:rsidRPr="00587303" w:rsidRDefault="00A64B36" w:rsidP="007A3DF6">
      <w:pPr>
        <w:pStyle w:val="Prrafodelista"/>
        <w:numPr>
          <w:ilvl w:val="0"/>
          <w:numId w:val="2"/>
        </w:numPr>
        <w:rPr>
          <w:lang w:val="es-ES_tradnl"/>
        </w:rPr>
      </w:pPr>
      <w:hyperlink r:id="rId43" w:history="1">
        <w:r w:rsidR="007A3DF6" w:rsidRPr="00587303">
          <w:rPr>
            <w:rStyle w:val="Hipervnculo"/>
            <w:lang w:val="es-ES_tradnl"/>
          </w:rPr>
          <w:t>http://scielo.isciii.es/scielo.php</w:t>
        </w:r>
      </w:hyperlink>
    </w:p>
    <w:p w:rsidR="007A3DF6" w:rsidRPr="00587303" w:rsidRDefault="00A64B36" w:rsidP="007A3DF6">
      <w:pPr>
        <w:pStyle w:val="Prrafodelista"/>
        <w:numPr>
          <w:ilvl w:val="0"/>
          <w:numId w:val="2"/>
        </w:numPr>
        <w:rPr>
          <w:lang w:val="es-ES_tradnl"/>
        </w:rPr>
      </w:pPr>
      <w:hyperlink r:id="rId44" w:history="1">
        <w:r w:rsidR="007A3DF6" w:rsidRPr="00587303">
          <w:rPr>
            <w:rStyle w:val="Hipervnculo"/>
            <w:lang w:val="en-US"/>
          </w:rPr>
          <w:t>http://www.elsevier.es/es</w:t>
        </w:r>
      </w:hyperlink>
    </w:p>
    <w:p w:rsidR="007A3DF6" w:rsidRPr="00587303" w:rsidRDefault="00A64B36" w:rsidP="007A3DF6">
      <w:pPr>
        <w:pStyle w:val="Prrafodelista"/>
        <w:numPr>
          <w:ilvl w:val="0"/>
          <w:numId w:val="2"/>
        </w:numPr>
        <w:rPr>
          <w:lang w:val="es-ES_tradnl"/>
        </w:rPr>
      </w:pPr>
      <w:hyperlink r:id="rId45" w:history="1">
        <w:r w:rsidR="007A3DF6" w:rsidRPr="00587303">
          <w:rPr>
            <w:rStyle w:val="Hipervnculo"/>
            <w:lang w:val="es-ES_tradnl"/>
          </w:rPr>
          <w:t>http://www.index-f.com/ciberindex.php?l=2&amp;url=/cuidenplus/busqueda.php</w:t>
        </w:r>
      </w:hyperlink>
    </w:p>
    <w:p w:rsidR="007A3DF6" w:rsidRPr="00587303" w:rsidRDefault="00A64B36" w:rsidP="007A3DF6">
      <w:pPr>
        <w:pStyle w:val="Prrafodelista"/>
        <w:numPr>
          <w:ilvl w:val="0"/>
          <w:numId w:val="2"/>
        </w:numPr>
        <w:rPr>
          <w:lang w:val="es-ES_tradnl"/>
        </w:rPr>
      </w:pPr>
      <w:hyperlink r:id="rId46" w:history="1">
        <w:r w:rsidR="007A3DF6" w:rsidRPr="00587303">
          <w:rPr>
            <w:rStyle w:val="Hipervnculo"/>
            <w:lang w:val="en-US"/>
          </w:rPr>
          <w:t>http://www.bibliotecacochrane.com/</w:t>
        </w:r>
      </w:hyperlink>
    </w:p>
    <w:p w:rsidR="007A3DF6" w:rsidRPr="00587303" w:rsidRDefault="00A64B36" w:rsidP="007A3DF6">
      <w:pPr>
        <w:pStyle w:val="Prrafodelista"/>
        <w:numPr>
          <w:ilvl w:val="0"/>
          <w:numId w:val="2"/>
        </w:numPr>
        <w:rPr>
          <w:lang w:val="es-ES_tradnl"/>
        </w:rPr>
      </w:pPr>
      <w:hyperlink r:id="rId47" w:history="1">
        <w:r w:rsidR="007A3DF6" w:rsidRPr="00587303">
          <w:rPr>
            <w:rStyle w:val="Hipervnculo"/>
            <w:lang w:val="es-ES_tradnl"/>
          </w:rPr>
          <w:t>http://es.connect.jbiconnectplus.org/Default.aspx</w:t>
        </w:r>
      </w:hyperlink>
    </w:p>
    <w:p w:rsidR="007A3DF6" w:rsidRPr="00587303" w:rsidRDefault="00A64B36" w:rsidP="007A3DF6">
      <w:pPr>
        <w:pStyle w:val="Prrafodelista"/>
        <w:numPr>
          <w:ilvl w:val="0"/>
          <w:numId w:val="2"/>
        </w:numPr>
        <w:rPr>
          <w:lang w:val="es-ES_tradnl"/>
        </w:rPr>
      </w:pPr>
      <w:hyperlink r:id="rId48" w:history="1">
        <w:r w:rsidR="007A3DF6" w:rsidRPr="00587303">
          <w:rPr>
            <w:rStyle w:val="Hipervnculo"/>
            <w:lang w:val="es-ES_tradnl"/>
          </w:rPr>
          <w:t>http://bases.bireme.br/cgi-bin/wxislind.exe/iah/online/?IsisScript=iah/iah.xis&amp;base=LILACS&amp;lang=e&amp;form=A</w:t>
        </w:r>
      </w:hyperlink>
    </w:p>
    <w:p w:rsidR="007A3DF6" w:rsidRPr="00587303" w:rsidRDefault="00A64B36" w:rsidP="007A3DF6">
      <w:pPr>
        <w:pStyle w:val="Prrafodelista"/>
        <w:numPr>
          <w:ilvl w:val="0"/>
          <w:numId w:val="2"/>
        </w:numPr>
        <w:rPr>
          <w:lang w:val="es-ES_tradnl"/>
        </w:rPr>
      </w:pPr>
      <w:hyperlink r:id="rId49" w:history="1">
        <w:r w:rsidR="007A3DF6" w:rsidRPr="00587303">
          <w:rPr>
            <w:rStyle w:val="Hipervnculo"/>
            <w:lang w:val="es-ES_tradnl"/>
          </w:rPr>
          <w:t>http://www.ebscohost.com/academic/cinahl-plus-with-full-text/</w:t>
        </w:r>
      </w:hyperlink>
    </w:p>
    <w:p w:rsidR="007A3DF6" w:rsidRPr="00587303" w:rsidRDefault="007A3DF6" w:rsidP="007A3DF6">
      <w:pPr>
        <w:rPr>
          <w:b/>
          <w:bCs/>
          <w:u w:val="single"/>
        </w:rPr>
      </w:pPr>
    </w:p>
    <w:p w:rsidR="000A19BD" w:rsidRPr="007A3DF6" w:rsidRDefault="000A19BD" w:rsidP="007A3DF6"/>
    <w:sectPr w:rsidR="000A19BD" w:rsidRPr="007A3DF6" w:rsidSect="002D080C">
      <w:headerReference w:type="default" r:id="rId50"/>
      <w:footerReference w:type="default" r:id="rId51"/>
      <w:pgSz w:w="11906" w:h="16838"/>
      <w:pgMar w:top="1467" w:right="1701" w:bottom="284" w:left="1701" w:header="708" w:footer="1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CD" w:rsidRDefault="000472CD" w:rsidP="00072498">
      <w:r>
        <w:separator/>
      </w:r>
    </w:p>
  </w:endnote>
  <w:endnote w:type="continuationSeparator" w:id="0">
    <w:p w:rsidR="000472CD" w:rsidRDefault="000472CD" w:rsidP="0007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4503"/>
      <w:gridCol w:w="2409"/>
      <w:gridCol w:w="1683"/>
    </w:tblGrid>
    <w:tr w:rsidR="000472CD" w:rsidRPr="00292CA2" w:rsidTr="007A3DF6">
      <w:trPr>
        <w:jc w:val="center"/>
      </w:trPr>
      <w:tc>
        <w:tcPr>
          <w:tcW w:w="4503" w:type="dxa"/>
          <w:vAlign w:val="center"/>
        </w:tcPr>
        <w:p w:rsidR="000472CD" w:rsidRPr="00292CA2" w:rsidRDefault="000472CD" w:rsidP="007A3DF6">
          <w:pPr>
            <w:jc w:val="left"/>
            <w:rPr>
              <w:rFonts w:eastAsia="Times New Roman" w:cstheme="minorHAnsi"/>
              <w:color w:val="365F91" w:themeColor="accent1" w:themeShade="BF"/>
              <w:sz w:val="18"/>
              <w:szCs w:val="18"/>
              <w:lang w:eastAsia="es-ES"/>
            </w:rPr>
          </w:pPr>
          <w:r>
            <w:rPr>
              <w:noProof/>
              <w:lang w:eastAsia="es-ES"/>
            </w:rPr>
            <w:drawing>
              <wp:inline distT="0" distB="0" distL="0" distR="0" wp14:anchorId="53DC80C2" wp14:editId="4D44880A">
                <wp:extent cx="2593975" cy="625475"/>
                <wp:effectExtent l="0" t="0" r="0" b="317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975" cy="625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2409" w:type="dxa"/>
          <w:vAlign w:val="center"/>
        </w:tcPr>
        <w:p w:rsidR="000472CD" w:rsidRPr="00292CA2" w:rsidRDefault="000472CD" w:rsidP="007A3DF6">
          <w:pPr>
            <w:jc w:val="center"/>
            <w:rPr>
              <w:rFonts w:eastAsia="Times New Roman" w:cstheme="minorHAnsi"/>
              <w:color w:val="365F91" w:themeColor="accent1" w:themeShade="BF"/>
              <w:sz w:val="18"/>
              <w:lang w:eastAsia="es-ES"/>
            </w:rPr>
          </w:pPr>
        </w:p>
      </w:tc>
      <w:tc>
        <w:tcPr>
          <w:tcW w:w="1683" w:type="dxa"/>
          <w:vAlign w:val="center"/>
        </w:tcPr>
        <w:p w:rsidR="000472CD" w:rsidRPr="00292CA2" w:rsidRDefault="000472CD" w:rsidP="007A3DF6">
          <w:pPr>
            <w:jc w:val="right"/>
            <w:rPr>
              <w:color w:val="365F91" w:themeColor="accent1" w:themeShade="BF"/>
              <w:sz w:val="18"/>
              <w:lang w:eastAsia="es-ES"/>
            </w:rPr>
          </w:pPr>
          <w:r w:rsidRPr="00292CA2">
            <w:rPr>
              <w:color w:val="365F91" w:themeColor="accent1" w:themeShade="BF"/>
              <w:sz w:val="18"/>
              <w:lang w:eastAsia="es-ES"/>
            </w:rPr>
            <w:t>Pág</w:t>
          </w:r>
          <w:r>
            <w:rPr>
              <w:color w:val="365F91" w:themeColor="accent1" w:themeShade="BF"/>
              <w:sz w:val="18"/>
              <w:lang w:eastAsia="es-ES"/>
            </w:rPr>
            <w:t>ina</w:t>
          </w:r>
          <w:r w:rsidRPr="00292CA2">
            <w:rPr>
              <w:color w:val="365F91" w:themeColor="accent1" w:themeShade="BF"/>
              <w:sz w:val="18"/>
              <w:lang w:eastAsia="es-ES"/>
            </w:rPr>
            <w:t xml:space="preserve"> </w:t>
          </w:r>
          <w:r w:rsidRPr="00292CA2">
            <w:rPr>
              <w:color w:val="365F91" w:themeColor="accent1" w:themeShade="BF"/>
              <w:sz w:val="18"/>
              <w:lang w:eastAsia="es-ES"/>
            </w:rPr>
            <w:fldChar w:fldCharType="begin"/>
          </w:r>
          <w:r w:rsidRPr="00292CA2">
            <w:rPr>
              <w:color w:val="365F91" w:themeColor="accent1" w:themeShade="BF"/>
              <w:sz w:val="18"/>
              <w:lang w:eastAsia="es-ES"/>
            </w:rPr>
            <w:instrText xml:space="preserve"> PAGE </w:instrText>
          </w:r>
          <w:r w:rsidRPr="00292CA2">
            <w:rPr>
              <w:color w:val="365F91" w:themeColor="accent1" w:themeShade="BF"/>
              <w:sz w:val="18"/>
              <w:lang w:eastAsia="es-ES"/>
            </w:rPr>
            <w:fldChar w:fldCharType="separate"/>
          </w:r>
          <w:r>
            <w:rPr>
              <w:noProof/>
              <w:color w:val="365F91" w:themeColor="accent1" w:themeShade="BF"/>
              <w:sz w:val="18"/>
              <w:lang w:eastAsia="es-ES"/>
            </w:rPr>
            <w:t>2</w:t>
          </w:r>
          <w:r w:rsidRPr="00292CA2">
            <w:rPr>
              <w:color w:val="365F91" w:themeColor="accent1" w:themeShade="BF"/>
              <w:sz w:val="18"/>
              <w:lang w:eastAsia="es-ES"/>
            </w:rPr>
            <w:fldChar w:fldCharType="end"/>
          </w:r>
          <w:r w:rsidRPr="00292CA2">
            <w:rPr>
              <w:color w:val="365F91" w:themeColor="accent1" w:themeShade="BF"/>
              <w:sz w:val="18"/>
              <w:lang w:eastAsia="es-ES"/>
            </w:rPr>
            <w:t xml:space="preserve"> de </w:t>
          </w:r>
          <w:r w:rsidRPr="00292CA2">
            <w:rPr>
              <w:color w:val="365F91" w:themeColor="accent1" w:themeShade="BF"/>
              <w:sz w:val="18"/>
              <w:lang w:eastAsia="es-ES"/>
            </w:rPr>
            <w:fldChar w:fldCharType="begin"/>
          </w:r>
          <w:r w:rsidRPr="00292CA2">
            <w:rPr>
              <w:color w:val="365F91" w:themeColor="accent1" w:themeShade="BF"/>
              <w:sz w:val="18"/>
              <w:lang w:eastAsia="es-ES"/>
            </w:rPr>
            <w:instrText xml:space="preserve"> NUMPAGES </w:instrText>
          </w:r>
          <w:r w:rsidRPr="00292CA2">
            <w:rPr>
              <w:color w:val="365F91" w:themeColor="accent1" w:themeShade="BF"/>
              <w:sz w:val="18"/>
              <w:lang w:eastAsia="es-ES"/>
            </w:rPr>
            <w:fldChar w:fldCharType="separate"/>
          </w:r>
          <w:r>
            <w:rPr>
              <w:noProof/>
              <w:color w:val="365F91" w:themeColor="accent1" w:themeShade="BF"/>
              <w:sz w:val="18"/>
              <w:lang w:eastAsia="es-ES"/>
            </w:rPr>
            <w:t>24</w:t>
          </w:r>
          <w:r w:rsidRPr="00292CA2">
            <w:rPr>
              <w:color w:val="365F91" w:themeColor="accent1" w:themeShade="BF"/>
              <w:sz w:val="18"/>
              <w:lang w:eastAsia="es-ES"/>
            </w:rPr>
            <w:fldChar w:fldCharType="end"/>
          </w:r>
        </w:p>
      </w:tc>
    </w:tr>
  </w:tbl>
  <w:p w:rsidR="000472CD" w:rsidRPr="00292CA2" w:rsidRDefault="000472CD" w:rsidP="007A3DF6">
    <w:pPr>
      <w:spacing w:before="0"/>
      <w:rPr>
        <w:sz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CD" w:rsidRPr="00182C7D" w:rsidRDefault="000472CD" w:rsidP="00072498">
    <w:pPr>
      <w:pStyle w:val="Piedepgina"/>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CD" w:rsidRDefault="000472CD" w:rsidP="00072498">
      <w:r>
        <w:separator/>
      </w:r>
    </w:p>
  </w:footnote>
  <w:footnote w:type="continuationSeparator" w:id="0">
    <w:p w:rsidR="000472CD" w:rsidRDefault="000472CD" w:rsidP="0007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CD" w:rsidRDefault="000472CD" w:rsidP="007A3DF6">
    <w:pPr>
      <w:pStyle w:val="Encabezado"/>
      <w:spacing w:after="240"/>
      <w:jc w:val="center"/>
    </w:pPr>
    <w:r>
      <w:rPr>
        <w:noProof/>
        <w:lang w:eastAsia="es-ES"/>
      </w:rPr>
      <w:drawing>
        <wp:inline distT="0" distB="0" distL="0" distR="0" wp14:anchorId="5DB3B94B" wp14:editId="52D86D0E">
          <wp:extent cx="5400040" cy="549091"/>
          <wp:effectExtent l="0" t="0" r="0" b="3810"/>
          <wp:docPr id="8" name="Imagen 8" descr="CENTRO SAN JUAN DE DIOS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O SAN JUAN DE DIOS (MADR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909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CD" w:rsidRDefault="000472CD" w:rsidP="00645D60">
    <w:pPr>
      <w:pStyle w:val="Encabezado"/>
      <w:spacing w:after="240"/>
    </w:pPr>
    <w:r>
      <w:rPr>
        <w:noProof/>
        <w:lang w:eastAsia="es-ES"/>
      </w:rPr>
      <w:drawing>
        <wp:anchor distT="0" distB="0" distL="114300" distR="114300" simplePos="0" relativeHeight="251658240" behindDoc="1" locked="0" layoutInCell="1" allowOverlap="1" wp14:anchorId="565C0AAB" wp14:editId="24121A17">
          <wp:simplePos x="0" y="0"/>
          <wp:positionH relativeFrom="column">
            <wp:posOffset>-688975</wp:posOffset>
          </wp:positionH>
          <wp:positionV relativeFrom="paragraph">
            <wp:posOffset>-114300</wp:posOffset>
          </wp:positionV>
          <wp:extent cx="6786880" cy="675640"/>
          <wp:effectExtent l="0" t="0" r="0" b="0"/>
          <wp:wrapThrough wrapText="bothSides">
            <wp:wrapPolygon edited="0">
              <wp:start x="5335" y="0"/>
              <wp:lineTo x="4729" y="6090"/>
              <wp:lineTo x="0" y="14617"/>
              <wp:lineTo x="0" y="18271"/>
              <wp:lineTo x="20674" y="20707"/>
              <wp:lineTo x="20917" y="20707"/>
              <wp:lineTo x="21523" y="20098"/>
              <wp:lineTo x="21523" y="0"/>
              <wp:lineTo x="5335" y="0"/>
            </wp:wrapPolygon>
          </wp:wrapThrough>
          <wp:docPr id="3" name="Imagen 3" descr="CENTRO SAN JUAN DE DIOS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O SAN JUAN DE DIOS (MADR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88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2CD" w:rsidRDefault="000472CD" w:rsidP="00645D60">
    <w:pPr>
      <w:pStyle w:val="Encabezado"/>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783"/>
    <w:multiLevelType w:val="hybridMultilevel"/>
    <w:tmpl w:val="C3148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8C4B6B"/>
    <w:multiLevelType w:val="hybridMultilevel"/>
    <w:tmpl w:val="08D06E56"/>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9769D8"/>
    <w:multiLevelType w:val="hybridMultilevel"/>
    <w:tmpl w:val="935A5502"/>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C345B0"/>
    <w:multiLevelType w:val="hybridMultilevel"/>
    <w:tmpl w:val="0606658C"/>
    <w:lvl w:ilvl="0" w:tplc="31529FC0">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59C0DA2"/>
    <w:multiLevelType w:val="hybridMultilevel"/>
    <w:tmpl w:val="F6363052"/>
    <w:lvl w:ilvl="0" w:tplc="49327588">
      <w:start w:val="1"/>
      <w:numFmt w:val="lowerLetter"/>
      <w:lvlText w:val="%1)"/>
      <w:lvlJc w:val="left"/>
      <w:pPr>
        <w:ind w:left="2880" w:hanging="360"/>
      </w:pPr>
      <w:rPr>
        <w:color w:val="4F81BD" w:themeColor="accent1"/>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5" w15:restartNumberingAfterBreak="0">
    <w:nsid w:val="28CE17BA"/>
    <w:multiLevelType w:val="hybridMultilevel"/>
    <w:tmpl w:val="CD8067DE"/>
    <w:lvl w:ilvl="0" w:tplc="41EC7A5A">
      <w:start w:val="1"/>
      <w:numFmt w:val="bullet"/>
      <w:lvlText w:val=""/>
      <w:lvlJc w:val="left"/>
      <w:pPr>
        <w:ind w:left="720"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E31618"/>
    <w:multiLevelType w:val="hybridMultilevel"/>
    <w:tmpl w:val="F6363052"/>
    <w:lvl w:ilvl="0" w:tplc="49327588">
      <w:start w:val="1"/>
      <w:numFmt w:val="lowerLetter"/>
      <w:lvlText w:val="%1)"/>
      <w:lvlJc w:val="left"/>
      <w:pPr>
        <w:ind w:left="2880" w:hanging="360"/>
      </w:pPr>
      <w:rPr>
        <w:color w:val="4F81BD" w:themeColor="accent1"/>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7" w15:restartNumberingAfterBreak="0">
    <w:nsid w:val="373107E7"/>
    <w:multiLevelType w:val="hybridMultilevel"/>
    <w:tmpl w:val="BA5E2668"/>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2376866"/>
    <w:multiLevelType w:val="hybridMultilevel"/>
    <w:tmpl w:val="9760B4B8"/>
    <w:lvl w:ilvl="0" w:tplc="41EC7A5A">
      <w:start w:val="1"/>
      <w:numFmt w:val="bullet"/>
      <w:lvlText w:val=""/>
      <w:lvlJc w:val="left"/>
      <w:pPr>
        <w:ind w:left="720" w:hanging="360"/>
      </w:pPr>
      <w:rPr>
        <w:rFonts w:ascii="Symbol" w:hAnsi="Symbol" w:hint="default"/>
        <w:color w:val="365F91" w:themeColor="accent1" w:themeShade="BF"/>
      </w:rPr>
    </w:lvl>
    <w:lvl w:ilvl="1" w:tplc="C0E24FFC">
      <w:start w:val="1"/>
      <w:numFmt w:val="bullet"/>
      <w:lvlText w:val="o"/>
      <w:lvlJc w:val="left"/>
      <w:pPr>
        <w:ind w:left="1440" w:hanging="360"/>
      </w:pPr>
      <w:rPr>
        <w:rFonts w:ascii="Courier New" w:hAnsi="Courier New" w:hint="default"/>
        <w:color w:val="4F81BD" w:themeColor="accent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841E40"/>
    <w:multiLevelType w:val="hybridMultilevel"/>
    <w:tmpl w:val="F6363052"/>
    <w:lvl w:ilvl="0" w:tplc="49327588">
      <w:start w:val="1"/>
      <w:numFmt w:val="lowerLetter"/>
      <w:lvlText w:val="%1)"/>
      <w:lvlJc w:val="left"/>
      <w:pPr>
        <w:ind w:left="2880" w:hanging="360"/>
      </w:pPr>
      <w:rPr>
        <w:color w:val="4F81BD" w:themeColor="accent1"/>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0" w15:restartNumberingAfterBreak="0">
    <w:nsid w:val="47E72D44"/>
    <w:multiLevelType w:val="multilevel"/>
    <w:tmpl w:val="D8C4720C"/>
    <w:lvl w:ilvl="0">
      <w:start w:val="1"/>
      <w:numFmt w:val="decimal"/>
      <w:lvlText w:val="%1."/>
      <w:lvlJc w:val="left"/>
      <w:pPr>
        <w:tabs>
          <w:tab w:val="num" w:pos="360"/>
        </w:tabs>
        <w:ind w:left="360" w:hanging="360"/>
      </w:pPr>
      <w:rPr>
        <w:rFonts w:hint="default"/>
        <w:color w:val="365F91" w:themeColor="accent1" w:themeShade="BF"/>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9D6DBD"/>
    <w:multiLevelType w:val="hybridMultilevel"/>
    <w:tmpl w:val="F6363052"/>
    <w:lvl w:ilvl="0" w:tplc="49327588">
      <w:start w:val="1"/>
      <w:numFmt w:val="lowerLetter"/>
      <w:lvlText w:val="%1)"/>
      <w:lvlJc w:val="left"/>
      <w:pPr>
        <w:ind w:left="2880" w:hanging="360"/>
      </w:pPr>
      <w:rPr>
        <w:color w:val="4F81BD" w:themeColor="accent1"/>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2" w15:restartNumberingAfterBreak="0">
    <w:nsid w:val="4B1D4BCA"/>
    <w:multiLevelType w:val="hybridMultilevel"/>
    <w:tmpl w:val="753CEF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D558C6"/>
    <w:multiLevelType w:val="hybridMultilevel"/>
    <w:tmpl w:val="315621EC"/>
    <w:lvl w:ilvl="0" w:tplc="A2783DA0">
      <w:start w:val="1"/>
      <w:numFmt w:val="lowerLetter"/>
      <w:lvlText w:val="%1)"/>
      <w:lvlJc w:val="left"/>
      <w:pPr>
        <w:ind w:left="2880" w:hanging="360"/>
      </w:pPr>
      <w:rPr>
        <w:color w:val="4F81BD" w:themeColor="accent1"/>
        <w:lang w:val="es-ES"/>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4" w15:restartNumberingAfterBreak="0">
    <w:nsid w:val="51323359"/>
    <w:multiLevelType w:val="hybridMultilevel"/>
    <w:tmpl w:val="F6363052"/>
    <w:lvl w:ilvl="0" w:tplc="49327588">
      <w:start w:val="1"/>
      <w:numFmt w:val="lowerLetter"/>
      <w:lvlText w:val="%1)"/>
      <w:lvlJc w:val="left"/>
      <w:pPr>
        <w:ind w:left="2880" w:hanging="360"/>
      </w:pPr>
      <w:rPr>
        <w:color w:val="4F81BD" w:themeColor="accent1"/>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5" w15:restartNumberingAfterBreak="0">
    <w:nsid w:val="545B742F"/>
    <w:multiLevelType w:val="hybridMultilevel"/>
    <w:tmpl w:val="8C68D226"/>
    <w:lvl w:ilvl="0" w:tplc="0C0A000F">
      <w:start w:val="1"/>
      <w:numFmt w:val="decimal"/>
      <w:lvlText w:val="%1."/>
      <w:lvlJc w:val="left"/>
      <w:pPr>
        <w:tabs>
          <w:tab w:val="num" w:pos="1068"/>
        </w:tabs>
        <w:ind w:left="1068" w:hanging="360"/>
      </w:pPr>
      <w:rPr>
        <w:rFonts w:hint="default"/>
        <w:color w:val="365F91" w:themeColor="accent1" w:themeShade="BF"/>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4767133"/>
    <w:multiLevelType w:val="hybridMultilevel"/>
    <w:tmpl w:val="1F4039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D56CF7"/>
    <w:multiLevelType w:val="hybridMultilevel"/>
    <w:tmpl w:val="38BA9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B31721"/>
    <w:multiLevelType w:val="hybridMultilevel"/>
    <w:tmpl w:val="E520BD76"/>
    <w:lvl w:ilvl="0" w:tplc="41EC7A5A">
      <w:start w:val="1"/>
      <w:numFmt w:val="bullet"/>
      <w:lvlText w:val=""/>
      <w:lvlJc w:val="left"/>
      <w:pPr>
        <w:ind w:left="720"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BF6868"/>
    <w:multiLevelType w:val="multilevel"/>
    <w:tmpl w:val="D01E995C"/>
    <w:lvl w:ilvl="0">
      <w:start w:val="1"/>
      <w:numFmt w:val="bullet"/>
      <w:lvlText w:val=""/>
      <w:lvlJc w:val="left"/>
      <w:pPr>
        <w:tabs>
          <w:tab w:val="num" w:pos="720"/>
        </w:tabs>
        <w:ind w:left="720" w:hanging="360"/>
      </w:pPr>
      <w:rPr>
        <w:rFonts w:ascii="Symbol" w:hAnsi="Symbol" w:hint="default"/>
        <w:color w:val="365F91" w:themeColor="accent1" w:themeShade="BF"/>
        <w:sz w:val="20"/>
      </w:rPr>
    </w:lvl>
    <w:lvl w:ilvl="1">
      <w:start w:val="1"/>
      <w:numFmt w:val="bullet"/>
      <w:lvlText w:val="o"/>
      <w:lvlJc w:val="left"/>
      <w:pPr>
        <w:tabs>
          <w:tab w:val="num" w:pos="1440"/>
        </w:tabs>
        <w:ind w:left="1440" w:hanging="360"/>
      </w:pPr>
      <w:rPr>
        <w:rFonts w:ascii="Courier New" w:hAnsi="Courier New" w:hint="default"/>
        <w:color w:val="548DD4" w:themeColor="text2" w:themeTint="99"/>
        <w:sz w:val="20"/>
      </w:rPr>
    </w:lvl>
    <w:lvl w:ilvl="2">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32F1F"/>
    <w:multiLevelType w:val="multilevel"/>
    <w:tmpl w:val="AE4AC9BC"/>
    <w:lvl w:ilvl="0">
      <w:start w:val="1"/>
      <w:numFmt w:val="decimal"/>
      <w:pStyle w:val="Ttulo1"/>
      <w:lvlText w:val="%1."/>
      <w:lvlJc w:val="left"/>
      <w:pPr>
        <w:ind w:left="360" w:hanging="360"/>
      </w:pPr>
      <w:rPr>
        <w:rFonts w:hint="default"/>
      </w:rPr>
    </w:lvl>
    <w:lvl w:ilvl="1">
      <w:start w:val="1"/>
      <w:numFmt w:val="decimal"/>
      <w:pStyle w:val="Ttulo2"/>
      <w:lvlText w:val="%1.%2"/>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B35FDE"/>
    <w:multiLevelType w:val="hybridMultilevel"/>
    <w:tmpl w:val="F6363052"/>
    <w:lvl w:ilvl="0" w:tplc="49327588">
      <w:start w:val="1"/>
      <w:numFmt w:val="lowerLetter"/>
      <w:lvlText w:val="%1)"/>
      <w:lvlJc w:val="left"/>
      <w:pPr>
        <w:ind w:left="2880" w:hanging="360"/>
      </w:pPr>
      <w:rPr>
        <w:color w:val="4F81BD" w:themeColor="accent1"/>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2" w15:restartNumberingAfterBreak="0">
    <w:nsid w:val="612C126F"/>
    <w:multiLevelType w:val="hybridMultilevel"/>
    <w:tmpl w:val="F6363052"/>
    <w:lvl w:ilvl="0" w:tplc="49327588">
      <w:start w:val="1"/>
      <w:numFmt w:val="lowerLetter"/>
      <w:lvlText w:val="%1)"/>
      <w:lvlJc w:val="left"/>
      <w:pPr>
        <w:ind w:left="2880" w:hanging="360"/>
      </w:pPr>
      <w:rPr>
        <w:color w:val="4F81BD" w:themeColor="accent1"/>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3" w15:restartNumberingAfterBreak="0">
    <w:nsid w:val="65AF3695"/>
    <w:multiLevelType w:val="hybridMultilevel"/>
    <w:tmpl w:val="F6363052"/>
    <w:lvl w:ilvl="0" w:tplc="49327588">
      <w:start w:val="1"/>
      <w:numFmt w:val="lowerLetter"/>
      <w:lvlText w:val="%1)"/>
      <w:lvlJc w:val="left"/>
      <w:pPr>
        <w:ind w:left="2880" w:hanging="360"/>
      </w:pPr>
      <w:rPr>
        <w:color w:val="4F81BD" w:themeColor="accent1"/>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4" w15:restartNumberingAfterBreak="0">
    <w:nsid w:val="6D71621E"/>
    <w:multiLevelType w:val="hybridMultilevel"/>
    <w:tmpl w:val="EC062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FB640A"/>
    <w:multiLevelType w:val="hybridMultilevel"/>
    <w:tmpl w:val="315621EC"/>
    <w:lvl w:ilvl="0" w:tplc="A2783DA0">
      <w:start w:val="1"/>
      <w:numFmt w:val="lowerLetter"/>
      <w:lvlText w:val="%1)"/>
      <w:lvlJc w:val="left"/>
      <w:pPr>
        <w:ind w:left="2880" w:hanging="360"/>
      </w:pPr>
      <w:rPr>
        <w:color w:val="4F81BD" w:themeColor="accent1"/>
        <w:lang w:val="es-ES"/>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6" w15:restartNumberingAfterBreak="0">
    <w:nsid w:val="761A01EB"/>
    <w:multiLevelType w:val="hybridMultilevel"/>
    <w:tmpl w:val="7166F544"/>
    <w:lvl w:ilvl="0" w:tplc="FFFFFFFF">
      <w:start w:val="1"/>
      <w:numFmt w:val="decimal"/>
      <w:pStyle w:val="EstiloTtulo1Tahoma12ptSinNegritaJustificado"/>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8C57BC5"/>
    <w:multiLevelType w:val="hybridMultilevel"/>
    <w:tmpl w:val="F6166C02"/>
    <w:lvl w:ilvl="0" w:tplc="41EC7A5A">
      <w:start w:val="1"/>
      <w:numFmt w:val="bullet"/>
      <w:lvlText w:val=""/>
      <w:lvlJc w:val="left"/>
      <w:pPr>
        <w:ind w:left="720"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8B1C02"/>
    <w:multiLevelType w:val="hybridMultilevel"/>
    <w:tmpl w:val="F6363052"/>
    <w:lvl w:ilvl="0" w:tplc="49327588">
      <w:start w:val="1"/>
      <w:numFmt w:val="lowerLetter"/>
      <w:lvlText w:val="%1)"/>
      <w:lvlJc w:val="left"/>
      <w:pPr>
        <w:ind w:left="2880" w:hanging="360"/>
      </w:pPr>
      <w:rPr>
        <w:color w:val="4F81BD" w:themeColor="accent1"/>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9" w15:restartNumberingAfterBreak="0">
    <w:nsid w:val="7AEA481B"/>
    <w:multiLevelType w:val="hybridMultilevel"/>
    <w:tmpl w:val="0BB21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6"/>
  </w:num>
  <w:num w:numId="4">
    <w:abstractNumId w:val="6"/>
  </w:num>
  <w:num w:numId="5">
    <w:abstractNumId w:val="9"/>
  </w:num>
  <w:num w:numId="6">
    <w:abstractNumId w:val="25"/>
  </w:num>
  <w:num w:numId="7">
    <w:abstractNumId w:val="4"/>
  </w:num>
  <w:num w:numId="8">
    <w:abstractNumId w:val="13"/>
  </w:num>
  <w:num w:numId="9">
    <w:abstractNumId w:val="8"/>
  </w:num>
  <w:num w:numId="10">
    <w:abstractNumId w:val="27"/>
  </w:num>
  <w:num w:numId="11">
    <w:abstractNumId w:val="18"/>
  </w:num>
  <w:num w:numId="12">
    <w:abstractNumId w:val="5"/>
  </w:num>
  <w:num w:numId="13">
    <w:abstractNumId w:val="10"/>
  </w:num>
  <w:num w:numId="14">
    <w:abstractNumId w:val="7"/>
  </w:num>
  <w:num w:numId="15">
    <w:abstractNumId w:val="2"/>
  </w:num>
  <w:num w:numId="16">
    <w:abstractNumId w:val="1"/>
  </w:num>
  <w:num w:numId="17">
    <w:abstractNumId w:val="12"/>
  </w:num>
  <w:num w:numId="18">
    <w:abstractNumId w:val="11"/>
  </w:num>
  <w:num w:numId="19">
    <w:abstractNumId w:val="14"/>
  </w:num>
  <w:num w:numId="20">
    <w:abstractNumId w:val="22"/>
  </w:num>
  <w:num w:numId="21">
    <w:abstractNumId w:val="23"/>
  </w:num>
  <w:num w:numId="22">
    <w:abstractNumId w:val="28"/>
  </w:num>
  <w:num w:numId="23">
    <w:abstractNumId w:val="21"/>
  </w:num>
  <w:num w:numId="24">
    <w:abstractNumId w:val="3"/>
  </w:num>
  <w:num w:numId="25">
    <w:abstractNumId w:val="0"/>
  </w:num>
  <w:num w:numId="26">
    <w:abstractNumId w:val="29"/>
  </w:num>
  <w:num w:numId="27">
    <w:abstractNumId w:val="16"/>
  </w:num>
  <w:num w:numId="28">
    <w:abstractNumId w:val="24"/>
  </w:num>
  <w:num w:numId="29">
    <w:abstractNumId w:val="17"/>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C1"/>
    <w:rsid w:val="00006666"/>
    <w:rsid w:val="00025456"/>
    <w:rsid w:val="000327FB"/>
    <w:rsid w:val="00037D14"/>
    <w:rsid w:val="00041FBC"/>
    <w:rsid w:val="000472CD"/>
    <w:rsid w:val="000514E8"/>
    <w:rsid w:val="00056BFD"/>
    <w:rsid w:val="00063110"/>
    <w:rsid w:val="00066029"/>
    <w:rsid w:val="0007099C"/>
    <w:rsid w:val="00072498"/>
    <w:rsid w:val="000831CA"/>
    <w:rsid w:val="000A19BD"/>
    <w:rsid w:val="000B2B7F"/>
    <w:rsid w:val="000D0730"/>
    <w:rsid w:val="000D1E31"/>
    <w:rsid w:val="000F016F"/>
    <w:rsid w:val="000F543F"/>
    <w:rsid w:val="000F5EC5"/>
    <w:rsid w:val="00104670"/>
    <w:rsid w:val="001201E3"/>
    <w:rsid w:val="00123D1A"/>
    <w:rsid w:val="00131AEC"/>
    <w:rsid w:val="00143AC6"/>
    <w:rsid w:val="001445BA"/>
    <w:rsid w:val="00144ADE"/>
    <w:rsid w:val="00151306"/>
    <w:rsid w:val="00173DB0"/>
    <w:rsid w:val="001829A0"/>
    <w:rsid w:val="00182C7D"/>
    <w:rsid w:val="001A356F"/>
    <w:rsid w:val="001B37ED"/>
    <w:rsid w:val="001C6095"/>
    <w:rsid w:val="001C7ECC"/>
    <w:rsid w:val="001D26DA"/>
    <w:rsid w:val="001D75F1"/>
    <w:rsid w:val="001E282C"/>
    <w:rsid w:val="0020649A"/>
    <w:rsid w:val="00234EE3"/>
    <w:rsid w:val="00237090"/>
    <w:rsid w:val="002443FA"/>
    <w:rsid w:val="00246148"/>
    <w:rsid w:val="00251041"/>
    <w:rsid w:val="00252887"/>
    <w:rsid w:val="0026723E"/>
    <w:rsid w:val="00274332"/>
    <w:rsid w:val="00280E14"/>
    <w:rsid w:val="002975AC"/>
    <w:rsid w:val="002A09C2"/>
    <w:rsid w:val="002C1750"/>
    <w:rsid w:val="002C28D5"/>
    <w:rsid w:val="002C38F6"/>
    <w:rsid w:val="002C3F61"/>
    <w:rsid w:val="002D080C"/>
    <w:rsid w:val="002D1F57"/>
    <w:rsid w:val="00315B9C"/>
    <w:rsid w:val="003176F1"/>
    <w:rsid w:val="003343F2"/>
    <w:rsid w:val="00334BD7"/>
    <w:rsid w:val="00336280"/>
    <w:rsid w:val="003373B4"/>
    <w:rsid w:val="0034449F"/>
    <w:rsid w:val="0034656D"/>
    <w:rsid w:val="003506CA"/>
    <w:rsid w:val="00350E90"/>
    <w:rsid w:val="003552F5"/>
    <w:rsid w:val="00356869"/>
    <w:rsid w:val="00374CE5"/>
    <w:rsid w:val="003779BB"/>
    <w:rsid w:val="00381F13"/>
    <w:rsid w:val="003873D6"/>
    <w:rsid w:val="00390690"/>
    <w:rsid w:val="0039364B"/>
    <w:rsid w:val="003A692D"/>
    <w:rsid w:val="003C70AB"/>
    <w:rsid w:val="003D7D1E"/>
    <w:rsid w:val="003E76DA"/>
    <w:rsid w:val="00402F1E"/>
    <w:rsid w:val="0040449A"/>
    <w:rsid w:val="00412BF7"/>
    <w:rsid w:val="00422086"/>
    <w:rsid w:val="00433064"/>
    <w:rsid w:val="00436CC4"/>
    <w:rsid w:val="00450738"/>
    <w:rsid w:val="00454975"/>
    <w:rsid w:val="00456A5D"/>
    <w:rsid w:val="00495B9E"/>
    <w:rsid w:val="004A277A"/>
    <w:rsid w:val="004A3AD3"/>
    <w:rsid w:val="004A4CCE"/>
    <w:rsid w:val="004A6C8A"/>
    <w:rsid w:val="004D1901"/>
    <w:rsid w:val="004E1D2A"/>
    <w:rsid w:val="004E3CF2"/>
    <w:rsid w:val="004F012D"/>
    <w:rsid w:val="004F425F"/>
    <w:rsid w:val="00501367"/>
    <w:rsid w:val="00501BBC"/>
    <w:rsid w:val="00502902"/>
    <w:rsid w:val="005113FF"/>
    <w:rsid w:val="00514EB3"/>
    <w:rsid w:val="00516BD9"/>
    <w:rsid w:val="00516D58"/>
    <w:rsid w:val="005177E1"/>
    <w:rsid w:val="0052348D"/>
    <w:rsid w:val="00531355"/>
    <w:rsid w:val="00546833"/>
    <w:rsid w:val="005612E3"/>
    <w:rsid w:val="005644BA"/>
    <w:rsid w:val="00571D89"/>
    <w:rsid w:val="0058027A"/>
    <w:rsid w:val="00596E63"/>
    <w:rsid w:val="005A1B76"/>
    <w:rsid w:val="005B1126"/>
    <w:rsid w:val="005C27DE"/>
    <w:rsid w:val="005C5FC1"/>
    <w:rsid w:val="005E0206"/>
    <w:rsid w:val="006078C3"/>
    <w:rsid w:val="00613284"/>
    <w:rsid w:val="00622B13"/>
    <w:rsid w:val="0062667A"/>
    <w:rsid w:val="00635EC9"/>
    <w:rsid w:val="00642F11"/>
    <w:rsid w:val="00644FF6"/>
    <w:rsid w:val="006458B6"/>
    <w:rsid w:val="00645D60"/>
    <w:rsid w:val="006642D5"/>
    <w:rsid w:val="006747A2"/>
    <w:rsid w:val="00680303"/>
    <w:rsid w:val="00686E82"/>
    <w:rsid w:val="00694654"/>
    <w:rsid w:val="006B3264"/>
    <w:rsid w:val="006D0352"/>
    <w:rsid w:val="006D3E76"/>
    <w:rsid w:val="006E2F1D"/>
    <w:rsid w:val="007062F1"/>
    <w:rsid w:val="00710CC1"/>
    <w:rsid w:val="00723879"/>
    <w:rsid w:val="00734DDD"/>
    <w:rsid w:val="0073567C"/>
    <w:rsid w:val="0076775C"/>
    <w:rsid w:val="007710B2"/>
    <w:rsid w:val="007742CC"/>
    <w:rsid w:val="00783A7E"/>
    <w:rsid w:val="00787F31"/>
    <w:rsid w:val="00791CFA"/>
    <w:rsid w:val="007A3DF6"/>
    <w:rsid w:val="007A40C0"/>
    <w:rsid w:val="007A6562"/>
    <w:rsid w:val="007A7438"/>
    <w:rsid w:val="007B17DB"/>
    <w:rsid w:val="007D52E6"/>
    <w:rsid w:val="007F2B2F"/>
    <w:rsid w:val="007F2D26"/>
    <w:rsid w:val="007F47EF"/>
    <w:rsid w:val="008016BA"/>
    <w:rsid w:val="00803D9B"/>
    <w:rsid w:val="008075B7"/>
    <w:rsid w:val="00812B6E"/>
    <w:rsid w:val="00825982"/>
    <w:rsid w:val="00832897"/>
    <w:rsid w:val="00875A2A"/>
    <w:rsid w:val="008A0F23"/>
    <w:rsid w:val="008A4694"/>
    <w:rsid w:val="008C21F4"/>
    <w:rsid w:val="008D2BBC"/>
    <w:rsid w:val="008E747D"/>
    <w:rsid w:val="00901D80"/>
    <w:rsid w:val="00903003"/>
    <w:rsid w:val="0090487C"/>
    <w:rsid w:val="009116CB"/>
    <w:rsid w:val="0092504D"/>
    <w:rsid w:val="00932420"/>
    <w:rsid w:val="009367D2"/>
    <w:rsid w:val="00941859"/>
    <w:rsid w:val="0099352D"/>
    <w:rsid w:val="00993723"/>
    <w:rsid w:val="009951EB"/>
    <w:rsid w:val="00995C6E"/>
    <w:rsid w:val="009A0406"/>
    <w:rsid w:val="009A126C"/>
    <w:rsid w:val="009F1227"/>
    <w:rsid w:val="009F15E9"/>
    <w:rsid w:val="00A314D0"/>
    <w:rsid w:val="00A364E3"/>
    <w:rsid w:val="00A64B36"/>
    <w:rsid w:val="00A66ADF"/>
    <w:rsid w:val="00A73734"/>
    <w:rsid w:val="00A8266D"/>
    <w:rsid w:val="00AA0368"/>
    <w:rsid w:val="00AE69BB"/>
    <w:rsid w:val="00AE7868"/>
    <w:rsid w:val="00B0288E"/>
    <w:rsid w:val="00B16C73"/>
    <w:rsid w:val="00B53315"/>
    <w:rsid w:val="00B6084C"/>
    <w:rsid w:val="00B62EB1"/>
    <w:rsid w:val="00B8122C"/>
    <w:rsid w:val="00B90FD9"/>
    <w:rsid w:val="00BA71E0"/>
    <w:rsid w:val="00BC7E3D"/>
    <w:rsid w:val="00BD5D3B"/>
    <w:rsid w:val="00BE1E08"/>
    <w:rsid w:val="00BE23BA"/>
    <w:rsid w:val="00C00028"/>
    <w:rsid w:val="00C02B66"/>
    <w:rsid w:val="00C143F9"/>
    <w:rsid w:val="00C22B07"/>
    <w:rsid w:val="00C361B0"/>
    <w:rsid w:val="00C41F2F"/>
    <w:rsid w:val="00C461CC"/>
    <w:rsid w:val="00C655ED"/>
    <w:rsid w:val="00C72893"/>
    <w:rsid w:val="00C77AC4"/>
    <w:rsid w:val="00C82CAF"/>
    <w:rsid w:val="00C830A4"/>
    <w:rsid w:val="00C84D31"/>
    <w:rsid w:val="00C90C6C"/>
    <w:rsid w:val="00CA63F9"/>
    <w:rsid w:val="00CB0927"/>
    <w:rsid w:val="00CD52BC"/>
    <w:rsid w:val="00CE2439"/>
    <w:rsid w:val="00CF794C"/>
    <w:rsid w:val="00D06D4E"/>
    <w:rsid w:val="00D16EEF"/>
    <w:rsid w:val="00D30B4D"/>
    <w:rsid w:val="00D36F9E"/>
    <w:rsid w:val="00D42347"/>
    <w:rsid w:val="00D4378B"/>
    <w:rsid w:val="00D53480"/>
    <w:rsid w:val="00D565C8"/>
    <w:rsid w:val="00D57AE9"/>
    <w:rsid w:val="00D770CE"/>
    <w:rsid w:val="00D80E05"/>
    <w:rsid w:val="00D85CAE"/>
    <w:rsid w:val="00D96BBD"/>
    <w:rsid w:val="00DA3695"/>
    <w:rsid w:val="00DC4235"/>
    <w:rsid w:val="00DE2B60"/>
    <w:rsid w:val="00DE3C52"/>
    <w:rsid w:val="00E108BA"/>
    <w:rsid w:val="00E2135F"/>
    <w:rsid w:val="00E402D6"/>
    <w:rsid w:val="00E540F4"/>
    <w:rsid w:val="00E55C7E"/>
    <w:rsid w:val="00E70713"/>
    <w:rsid w:val="00E759CF"/>
    <w:rsid w:val="00E834B7"/>
    <w:rsid w:val="00E9758D"/>
    <w:rsid w:val="00EA5E98"/>
    <w:rsid w:val="00EB4790"/>
    <w:rsid w:val="00EC33C5"/>
    <w:rsid w:val="00ED0250"/>
    <w:rsid w:val="00ED2636"/>
    <w:rsid w:val="00ED313D"/>
    <w:rsid w:val="00EF6783"/>
    <w:rsid w:val="00F03872"/>
    <w:rsid w:val="00F20062"/>
    <w:rsid w:val="00F216B2"/>
    <w:rsid w:val="00F52F14"/>
    <w:rsid w:val="00F610C1"/>
    <w:rsid w:val="00F664E4"/>
    <w:rsid w:val="00F72C2E"/>
    <w:rsid w:val="00F83657"/>
    <w:rsid w:val="00F860C9"/>
    <w:rsid w:val="00F86552"/>
    <w:rsid w:val="00F9274B"/>
    <w:rsid w:val="00F929D9"/>
    <w:rsid w:val="00FA23AE"/>
    <w:rsid w:val="00FA4D29"/>
    <w:rsid w:val="00FB1EDF"/>
    <w:rsid w:val="00FB31CE"/>
    <w:rsid w:val="00FD0DF4"/>
    <w:rsid w:val="00FD2034"/>
    <w:rsid w:val="00FD4472"/>
    <w:rsid w:val="00FD6CA7"/>
    <w:rsid w:val="00FE2A8B"/>
    <w:rsid w:val="00FF3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2A706615"/>
  <w15:docId w15:val="{27BE5BBF-6B69-48DE-9F6C-7473E8EA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98"/>
    <w:pPr>
      <w:spacing w:before="120" w:after="0"/>
      <w:jc w:val="both"/>
    </w:pPr>
  </w:style>
  <w:style w:type="paragraph" w:styleId="Ttulo1">
    <w:name w:val="heading 1"/>
    <w:basedOn w:val="Normal"/>
    <w:next w:val="Normal"/>
    <w:link w:val="Ttulo1Car"/>
    <w:uiPriority w:val="9"/>
    <w:qFormat/>
    <w:rsid w:val="00A314D0"/>
    <w:pPr>
      <w:keepNext/>
      <w:keepLines/>
      <w:numPr>
        <w:numId w:val="1"/>
      </w:numPr>
      <w:spacing w:before="240" w:after="120"/>
      <w:outlineLvl w:val="0"/>
    </w:pPr>
    <w:rPr>
      <w:rFonts w:eastAsiaTheme="majorEastAsia" w:cstheme="minorHAnsi"/>
      <w:b/>
      <w:bCs/>
      <w:color w:val="365F91" w:themeColor="accent1" w:themeShade="BF"/>
      <w:sz w:val="24"/>
    </w:rPr>
  </w:style>
  <w:style w:type="paragraph" w:styleId="Ttulo2">
    <w:name w:val="heading 2"/>
    <w:basedOn w:val="Normal"/>
    <w:next w:val="Normal"/>
    <w:link w:val="Ttulo2Car"/>
    <w:uiPriority w:val="9"/>
    <w:unhideWhenUsed/>
    <w:qFormat/>
    <w:rsid w:val="004F012D"/>
    <w:pPr>
      <w:keepNext/>
      <w:keepLines/>
      <w:numPr>
        <w:ilvl w:val="1"/>
        <w:numId w:val="1"/>
      </w:numPr>
      <w:spacing w:before="240" w:after="120"/>
      <w:outlineLvl w:val="1"/>
    </w:pPr>
    <w:rPr>
      <w:rFonts w:eastAsia="Times New Roman" w:cstheme="minorHAnsi"/>
      <w:b/>
      <w:bCs/>
      <w:color w:val="4F81BD" w:themeColor="accent1"/>
      <w:sz w:val="24"/>
      <w:lang w:eastAsia="es-ES"/>
    </w:rPr>
  </w:style>
  <w:style w:type="paragraph" w:styleId="Ttulo3">
    <w:name w:val="heading 3"/>
    <w:basedOn w:val="Normal"/>
    <w:next w:val="Normal"/>
    <w:link w:val="Ttulo3Car"/>
    <w:uiPriority w:val="9"/>
    <w:unhideWhenUsed/>
    <w:qFormat/>
    <w:rsid w:val="005612E3"/>
    <w:pPr>
      <w:keepNext/>
      <w:keepLines/>
      <w:numPr>
        <w:ilvl w:val="2"/>
        <w:numId w:val="1"/>
      </w:numPr>
      <w:tabs>
        <w:tab w:val="left" w:pos="993"/>
      </w:tabs>
      <w:spacing w:before="240" w:after="120"/>
      <w:outlineLvl w:val="2"/>
    </w:pPr>
    <w:rPr>
      <w:rFonts w:eastAsiaTheme="majorEastAsia" w:cstheme="majorBidi"/>
      <w:b/>
      <w:bCs/>
      <w:color w:val="4F81BD" w:themeColor="accent1"/>
    </w:rPr>
  </w:style>
  <w:style w:type="paragraph" w:styleId="Ttulo4">
    <w:name w:val="heading 4"/>
    <w:basedOn w:val="Normal"/>
    <w:next w:val="Normal"/>
    <w:link w:val="Ttulo4Car"/>
    <w:uiPriority w:val="9"/>
    <w:unhideWhenUsed/>
    <w:qFormat/>
    <w:rsid w:val="00D4378B"/>
    <w:pPr>
      <w:keepNext/>
      <w:keepLines/>
      <w:numPr>
        <w:ilvl w:val="3"/>
        <w:numId w:val="1"/>
      </w:numPr>
      <w:tabs>
        <w:tab w:val="left" w:pos="709"/>
        <w:tab w:val="left" w:pos="1276"/>
      </w:tabs>
      <w:spacing w:before="240" w:after="120"/>
      <w:ind w:left="709" w:hanging="426"/>
      <w:outlineLvl w:val="3"/>
    </w:pPr>
    <w:rPr>
      <w:rFonts w:eastAsia="Times New Roman" w:cstheme="majorBidi"/>
      <w:b/>
      <w:bCs/>
      <w:i/>
      <w:iCs/>
      <w:color w:val="4F81BD" w:themeColor="accent1"/>
      <w:lang w:eastAsia="es-ES"/>
    </w:rPr>
  </w:style>
  <w:style w:type="paragraph" w:styleId="Ttulo5">
    <w:name w:val="heading 5"/>
    <w:basedOn w:val="Normal"/>
    <w:next w:val="Normal"/>
    <w:link w:val="Ttulo5Car"/>
    <w:uiPriority w:val="9"/>
    <w:unhideWhenUsed/>
    <w:qFormat/>
    <w:rsid w:val="00151306"/>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15130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7DE"/>
    <w:pPr>
      <w:ind w:left="720"/>
      <w:contextualSpacing/>
    </w:pPr>
  </w:style>
  <w:style w:type="character" w:customStyle="1" w:styleId="Ttulo1Car">
    <w:name w:val="Título 1 Car"/>
    <w:basedOn w:val="Fuentedeprrafopredeter"/>
    <w:link w:val="Ttulo1"/>
    <w:uiPriority w:val="9"/>
    <w:rsid w:val="00A314D0"/>
    <w:rPr>
      <w:rFonts w:eastAsiaTheme="majorEastAsia" w:cstheme="minorHAnsi"/>
      <w:b/>
      <w:bCs/>
      <w:color w:val="365F91" w:themeColor="accent1" w:themeShade="BF"/>
      <w:sz w:val="24"/>
    </w:rPr>
  </w:style>
  <w:style w:type="character" w:customStyle="1" w:styleId="Ttulo2Car">
    <w:name w:val="Título 2 Car"/>
    <w:basedOn w:val="Fuentedeprrafopredeter"/>
    <w:link w:val="Ttulo2"/>
    <w:uiPriority w:val="9"/>
    <w:rsid w:val="004F012D"/>
    <w:rPr>
      <w:rFonts w:eastAsia="Times New Roman" w:cstheme="minorHAnsi"/>
      <w:b/>
      <w:bCs/>
      <w:color w:val="4F81BD" w:themeColor="accent1"/>
      <w:sz w:val="24"/>
      <w:lang w:eastAsia="es-ES"/>
    </w:rPr>
  </w:style>
  <w:style w:type="paragraph" w:styleId="Ttulo">
    <w:name w:val="Title"/>
    <w:basedOn w:val="Normal"/>
    <w:next w:val="Normal"/>
    <w:link w:val="TtuloCar"/>
    <w:uiPriority w:val="10"/>
    <w:qFormat/>
    <w:rsid w:val="00E402D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402D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402D6"/>
    <w:pPr>
      <w:numPr>
        <w:ilvl w:val="1"/>
      </w:numPr>
      <w:ind w:left="18"/>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402D6"/>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nhideWhenUsed/>
    <w:rsid w:val="00FD4472"/>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FD4472"/>
  </w:style>
  <w:style w:type="paragraph" w:styleId="Piedepgina">
    <w:name w:val="footer"/>
    <w:basedOn w:val="Normal"/>
    <w:link w:val="PiedepginaCar"/>
    <w:unhideWhenUsed/>
    <w:rsid w:val="00FD4472"/>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FD4472"/>
  </w:style>
  <w:style w:type="paragraph" w:styleId="Sinespaciado">
    <w:name w:val="No Spacing"/>
    <w:link w:val="SinespaciadoCar"/>
    <w:uiPriority w:val="1"/>
    <w:qFormat/>
    <w:rsid w:val="00FD447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D4472"/>
    <w:rPr>
      <w:rFonts w:eastAsiaTheme="minorEastAsia"/>
      <w:lang w:eastAsia="es-ES"/>
    </w:rPr>
  </w:style>
  <w:style w:type="paragraph" w:styleId="Textodeglobo">
    <w:name w:val="Balloon Text"/>
    <w:basedOn w:val="Normal"/>
    <w:link w:val="TextodegloboCar"/>
    <w:uiPriority w:val="99"/>
    <w:semiHidden/>
    <w:unhideWhenUsed/>
    <w:rsid w:val="00FD4472"/>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472"/>
    <w:rPr>
      <w:rFonts w:ascii="Tahoma" w:hAnsi="Tahoma" w:cs="Tahoma"/>
      <w:sz w:val="16"/>
      <w:szCs w:val="16"/>
    </w:rPr>
  </w:style>
  <w:style w:type="paragraph" w:customStyle="1" w:styleId="233E5CD5853943F4BD7E8C4B124C0E1D">
    <w:name w:val="233E5CD5853943F4BD7E8C4B124C0E1D"/>
    <w:rsid w:val="00FD4472"/>
    <w:rPr>
      <w:rFonts w:eastAsiaTheme="minorEastAsia"/>
      <w:lang w:eastAsia="es-ES"/>
    </w:rPr>
  </w:style>
  <w:style w:type="paragraph" w:styleId="TtuloTDC">
    <w:name w:val="TOC Heading"/>
    <w:basedOn w:val="Ttulo1"/>
    <w:next w:val="Normal"/>
    <w:uiPriority w:val="39"/>
    <w:unhideWhenUsed/>
    <w:qFormat/>
    <w:rsid w:val="00995C6E"/>
    <w:pPr>
      <w:numPr>
        <w:numId w:val="0"/>
      </w:numPr>
      <w:spacing w:before="480"/>
      <w:jc w:val="left"/>
      <w:outlineLvl w:val="9"/>
    </w:pPr>
    <w:rPr>
      <w:rFonts w:asciiTheme="majorHAnsi" w:hAnsiTheme="majorHAnsi" w:cstheme="majorBidi"/>
      <w:sz w:val="28"/>
      <w:szCs w:val="28"/>
      <w:lang w:eastAsia="es-ES"/>
    </w:rPr>
  </w:style>
  <w:style w:type="paragraph" w:styleId="TDC1">
    <w:name w:val="toc 1"/>
    <w:basedOn w:val="Normal"/>
    <w:next w:val="Normal"/>
    <w:autoRedefine/>
    <w:uiPriority w:val="39"/>
    <w:unhideWhenUsed/>
    <w:rsid w:val="00995C6E"/>
    <w:pPr>
      <w:spacing w:after="100"/>
    </w:pPr>
  </w:style>
  <w:style w:type="paragraph" w:styleId="TDC2">
    <w:name w:val="toc 2"/>
    <w:basedOn w:val="Normal"/>
    <w:next w:val="Normal"/>
    <w:autoRedefine/>
    <w:uiPriority w:val="39"/>
    <w:unhideWhenUsed/>
    <w:rsid w:val="00995C6E"/>
    <w:pPr>
      <w:spacing w:after="100"/>
      <w:ind w:left="220"/>
    </w:pPr>
  </w:style>
  <w:style w:type="character" w:styleId="Hipervnculo">
    <w:name w:val="Hyperlink"/>
    <w:basedOn w:val="Fuentedeprrafopredeter"/>
    <w:uiPriority w:val="99"/>
    <w:unhideWhenUsed/>
    <w:rsid w:val="00995C6E"/>
    <w:rPr>
      <w:color w:val="0000FF" w:themeColor="hyperlink"/>
      <w:u w:val="single"/>
    </w:rPr>
  </w:style>
  <w:style w:type="character" w:customStyle="1" w:styleId="Ttulo3Car">
    <w:name w:val="Título 3 Car"/>
    <w:basedOn w:val="Fuentedeprrafopredeter"/>
    <w:link w:val="Ttulo3"/>
    <w:uiPriority w:val="9"/>
    <w:rsid w:val="005612E3"/>
    <w:rPr>
      <w:rFonts w:eastAsiaTheme="majorEastAsia" w:cstheme="majorBidi"/>
      <w:b/>
      <w:bCs/>
      <w:color w:val="4F81BD" w:themeColor="accent1"/>
    </w:rPr>
  </w:style>
  <w:style w:type="paragraph" w:styleId="TDC3">
    <w:name w:val="toc 3"/>
    <w:basedOn w:val="Normal"/>
    <w:next w:val="Normal"/>
    <w:autoRedefine/>
    <w:uiPriority w:val="39"/>
    <w:unhideWhenUsed/>
    <w:rsid w:val="007B17DB"/>
    <w:pPr>
      <w:spacing w:after="100"/>
      <w:ind w:left="440"/>
    </w:pPr>
  </w:style>
  <w:style w:type="table" w:styleId="Tablaconcuadrcula">
    <w:name w:val="Table Grid"/>
    <w:basedOn w:val="Tablanormal"/>
    <w:uiPriority w:val="59"/>
    <w:rsid w:val="00CF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CF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4Car">
    <w:name w:val="Título 4 Car"/>
    <w:basedOn w:val="Fuentedeprrafopredeter"/>
    <w:link w:val="Ttulo4"/>
    <w:uiPriority w:val="9"/>
    <w:rsid w:val="00D4378B"/>
    <w:rPr>
      <w:rFonts w:eastAsia="Times New Roman" w:cstheme="majorBidi"/>
      <w:b/>
      <w:bCs/>
      <w:i/>
      <w:iCs/>
      <w:color w:val="4F81BD" w:themeColor="accent1"/>
      <w:lang w:eastAsia="es-ES"/>
    </w:rPr>
  </w:style>
  <w:style w:type="table" w:styleId="Sombreadomedio1-nfasis1">
    <w:name w:val="Medium Shading 1 Accent 1"/>
    <w:basedOn w:val="Tablanormal"/>
    <w:uiPriority w:val="63"/>
    <w:rsid w:val="001C7E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uiPriority w:val="59"/>
    <w:rsid w:val="00B9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0724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semiHidden/>
    <w:unhideWhenUsed/>
    <w:rsid w:val="006D0352"/>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6D0352"/>
    <w:rPr>
      <w:sz w:val="20"/>
      <w:szCs w:val="20"/>
    </w:rPr>
  </w:style>
  <w:style w:type="character" w:styleId="Refdenotaalpie">
    <w:name w:val="footnote reference"/>
    <w:basedOn w:val="Fuentedeprrafopredeter"/>
    <w:uiPriority w:val="99"/>
    <w:semiHidden/>
    <w:unhideWhenUsed/>
    <w:rsid w:val="006D0352"/>
    <w:rPr>
      <w:vertAlign w:val="superscript"/>
    </w:rPr>
  </w:style>
  <w:style w:type="paragraph" w:styleId="Textonotaalfinal">
    <w:name w:val="endnote text"/>
    <w:basedOn w:val="Normal"/>
    <w:link w:val="TextonotaalfinalCar"/>
    <w:uiPriority w:val="99"/>
    <w:unhideWhenUsed/>
    <w:rsid w:val="006D0352"/>
    <w:pPr>
      <w:spacing w:before="0" w:line="240" w:lineRule="auto"/>
    </w:pPr>
    <w:rPr>
      <w:sz w:val="20"/>
      <w:szCs w:val="20"/>
    </w:rPr>
  </w:style>
  <w:style w:type="character" w:customStyle="1" w:styleId="TextonotaalfinalCar">
    <w:name w:val="Texto nota al final Car"/>
    <w:basedOn w:val="Fuentedeprrafopredeter"/>
    <w:link w:val="Textonotaalfinal"/>
    <w:uiPriority w:val="99"/>
    <w:rsid w:val="006D0352"/>
    <w:rPr>
      <w:sz w:val="20"/>
      <w:szCs w:val="20"/>
    </w:rPr>
  </w:style>
  <w:style w:type="character" w:styleId="Refdenotaalfinal">
    <w:name w:val="endnote reference"/>
    <w:basedOn w:val="Fuentedeprrafopredeter"/>
    <w:uiPriority w:val="99"/>
    <w:semiHidden/>
    <w:unhideWhenUsed/>
    <w:rsid w:val="006D0352"/>
    <w:rPr>
      <w:vertAlign w:val="superscript"/>
    </w:rPr>
  </w:style>
  <w:style w:type="character" w:customStyle="1" w:styleId="Ninguno">
    <w:name w:val="Ninguno"/>
    <w:rsid w:val="0020649A"/>
  </w:style>
  <w:style w:type="paragraph" w:customStyle="1" w:styleId="Notaalpie">
    <w:name w:val="Nota al pie"/>
    <w:rsid w:val="0020649A"/>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character" w:customStyle="1" w:styleId="Ttulo5Car">
    <w:name w:val="Título 5 Car"/>
    <w:basedOn w:val="Fuentedeprrafopredeter"/>
    <w:link w:val="Ttulo5"/>
    <w:uiPriority w:val="9"/>
    <w:rsid w:val="00151306"/>
    <w:rPr>
      <w:rFonts w:asciiTheme="majorHAnsi" w:eastAsiaTheme="majorEastAsia" w:hAnsiTheme="majorHAnsi" w:cstheme="majorBidi"/>
      <w:color w:val="243F60" w:themeColor="accent1" w:themeShade="7F"/>
    </w:rPr>
  </w:style>
  <w:style w:type="character" w:customStyle="1" w:styleId="Ttulo8Car">
    <w:name w:val="Título 8 Car"/>
    <w:basedOn w:val="Fuentedeprrafopredeter"/>
    <w:link w:val="Ttulo8"/>
    <w:uiPriority w:val="9"/>
    <w:semiHidden/>
    <w:rsid w:val="00151306"/>
    <w:rPr>
      <w:rFonts w:asciiTheme="majorHAnsi" w:eastAsiaTheme="majorEastAsia" w:hAnsiTheme="majorHAnsi" w:cstheme="majorBidi"/>
      <w:color w:val="404040" w:themeColor="text1" w:themeTint="BF"/>
      <w:sz w:val="20"/>
      <w:szCs w:val="20"/>
    </w:rPr>
  </w:style>
  <w:style w:type="table" w:styleId="Sombreadoclaro-nfasis1">
    <w:name w:val="Light Shading Accent 1"/>
    <w:basedOn w:val="Tablanormal"/>
    <w:uiPriority w:val="60"/>
    <w:rsid w:val="001513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1513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media1-nfasis1">
    <w:name w:val="Medium List 1 Accent 1"/>
    <w:basedOn w:val="Tablanormal"/>
    <w:uiPriority w:val="65"/>
    <w:rsid w:val="001513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Sombreadoclaro-nfasis11">
    <w:name w:val="Sombreado claro - Énfasis 11"/>
    <w:basedOn w:val="Tablanormal"/>
    <w:next w:val="Sombreadoclaro-nfasis1"/>
    <w:uiPriority w:val="60"/>
    <w:rsid w:val="001513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2-nfasis1">
    <w:name w:val="Medium Shading 2 Accent 1"/>
    <w:basedOn w:val="Tablanormal"/>
    <w:uiPriority w:val="64"/>
    <w:rsid w:val="001513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DC4">
    <w:name w:val="toc 4"/>
    <w:basedOn w:val="Normal"/>
    <w:next w:val="Normal"/>
    <w:autoRedefine/>
    <w:uiPriority w:val="39"/>
    <w:unhideWhenUsed/>
    <w:rsid w:val="00151306"/>
    <w:pPr>
      <w:spacing w:before="0" w:after="100"/>
      <w:ind w:left="660"/>
      <w:jc w:val="left"/>
    </w:pPr>
    <w:rPr>
      <w:rFonts w:eastAsiaTheme="minorEastAsia"/>
      <w:lang w:eastAsia="es-ES"/>
    </w:rPr>
  </w:style>
  <w:style w:type="paragraph" w:styleId="TDC5">
    <w:name w:val="toc 5"/>
    <w:basedOn w:val="Normal"/>
    <w:next w:val="Normal"/>
    <w:autoRedefine/>
    <w:uiPriority w:val="39"/>
    <w:unhideWhenUsed/>
    <w:rsid w:val="00151306"/>
    <w:pPr>
      <w:spacing w:before="0" w:after="100"/>
      <w:ind w:left="880"/>
      <w:jc w:val="left"/>
    </w:pPr>
    <w:rPr>
      <w:rFonts w:eastAsiaTheme="minorEastAsia"/>
      <w:lang w:eastAsia="es-ES"/>
    </w:rPr>
  </w:style>
  <w:style w:type="paragraph" w:styleId="TDC6">
    <w:name w:val="toc 6"/>
    <w:basedOn w:val="Normal"/>
    <w:next w:val="Normal"/>
    <w:autoRedefine/>
    <w:uiPriority w:val="39"/>
    <w:unhideWhenUsed/>
    <w:rsid w:val="00151306"/>
    <w:pPr>
      <w:spacing w:before="0" w:after="100"/>
      <w:ind w:left="1100"/>
      <w:jc w:val="left"/>
    </w:pPr>
    <w:rPr>
      <w:rFonts w:eastAsiaTheme="minorEastAsia"/>
      <w:lang w:eastAsia="es-ES"/>
    </w:rPr>
  </w:style>
  <w:style w:type="paragraph" w:styleId="TDC7">
    <w:name w:val="toc 7"/>
    <w:basedOn w:val="Normal"/>
    <w:next w:val="Normal"/>
    <w:autoRedefine/>
    <w:uiPriority w:val="39"/>
    <w:unhideWhenUsed/>
    <w:rsid w:val="00151306"/>
    <w:pPr>
      <w:spacing w:before="0" w:after="100"/>
      <w:ind w:left="1320"/>
      <w:jc w:val="left"/>
    </w:pPr>
    <w:rPr>
      <w:rFonts w:eastAsiaTheme="minorEastAsia"/>
      <w:lang w:eastAsia="es-ES"/>
    </w:rPr>
  </w:style>
  <w:style w:type="paragraph" w:styleId="TDC8">
    <w:name w:val="toc 8"/>
    <w:basedOn w:val="Normal"/>
    <w:next w:val="Normal"/>
    <w:autoRedefine/>
    <w:uiPriority w:val="39"/>
    <w:unhideWhenUsed/>
    <w:rsid w:val="00151306"/>
    <w:pPr>
      <w:spacing w:before="0" w:after="100"/>
      <w:ind w:left="1540"/>
      <w:jc w:val="left"/>
    </w:pPr>
    <w:rPr>
      <w:rFonts w:eastAsiaTheme="minorEastAsia"/>
      <w:lang w:eastAsia="es-ES"/>
    </w:rPr>
  </w:style>
  <w:style w:type="paragraph" w:styleId="TDC9">
    <w:name w:val="toc 9"/>
    <w:basedOn w:val="Normal"/>
    <w:next w:val="Normal"/>
    <w:autoRedefine/>
    <w:uiPriority w:val="39"/>
    <w:unhideWhenUsed/>
    <w:rsid w:val="00151306"/>
    <w:pPr>
      <w:spacing w:before="0" w:after="100"/>
      <w:ind w:left="1760"/>
      <w:jc w:val="left"/>
    </w:pPr>
    <w:rPr>
      <w:rFonts w:eastAsiaTheme="minorEastAsia"/>
      <w:lang w:eastAsia="es-ES"/>
    </w:rPr>
  </w:style>
  <w:style w:type="character" w:styleId="Hipervnculovisitado">
    <w:name w:val="FollowedHyperlink"/>
    <w:basedOn w:val="Fuentedeprrafopredeter"/>
    <w:uiPriority w:val="99"/>
    <w:semiHidden/>
    <w:unhideWhenUsed/>
    <w:rsid w:val="00151306"/>
    <w:rPr>
      <w:color w:val="800080" w:themeColor="followedHyperlink"/>
      <w:u w:val="single"/>
    </w:rPr>
  </w:style>
  <w:style w:type="table" w:styleId="Sombreadoclaro-nfasis2">
    <w:name w:val="Light Shading Accent 2"/>
    <w:basedOn w:val="Tablanormal"/>
    <w:uiPriority w:val="60"/>
    <w:rsid w:val="001513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5">
    <w:name w:val="Light Shading Accent 5"/>
    <w:basedOn w:val="Tablanormal"/>
    <w:uiPriority w:val="60"/>
    <w:rsid w:val="001513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stiloTtulo1Tahoma12ptSinNegritaJustificado">
    <w:name w:val="Estilo Título 1 + Tahoma 12 pt Sin Negrita Justificado"/>
    <w:basedOn w:val="Ttulo1"/>
    <w:rsid w:val="00151306"/>
    <w:pPr>
      <w:keepLines w:val="0"/>
      <w:numPr>
        <w:numId w:val="3"/>
      </w:numPr>
      <w:spacing w:before="0" w:line="240" w:lineRule="auto"/>
    </w:pPr>
    <w:rPr>
      <w:rFonts w:ascii="Tahoma" w:eastAsia="Times New Roman" w:hAnsi="Tahoma" w:cs="Times New Roman"/>
      <w:b w:val="0"/>
      <w:bCs w:val="0"/>
      <w:color w:val="548DD4"/>
      <w:kern w:val="32"/>
      <w:szCs w:val="20"/>
      <w:lang w:eastAsia="es-ES"/>
    </w:rPr>
  </w:style>
  <w:style w:type="paragraph" w:customStyle="1" w:styleId="Pa6">
    <w:name w:val="Pa6"/>
    <w:basedOn w:val="Normal"/>
    <w:next w:val="Normal"/>
    <w:rsid w:val="00151306"/>
    <w:pPr>
      <w:autoSpaceDE w:val="0"/>
      <w:spacing w:before="0" w:line="201" w:lineRule="atLeast"/>
      <w:jc w:val="left"/>
    </w:pPr>
    <w:rPr>
      <w:rFonts w:ascii="Arial" w:eastAsia="Times New Roman" w:hAnsi="Arial" w:cs="Times New Roman"/>
      <w:kern w:val="1"/>
      <w:sz w:val="20"/>
      <w:szCs w:val="24"/>
      <w:lang w:eastAsia="ar-SA"/>
    </w:rPr>
  </w:style>
  <w:style w:type="paragraph" w:customStyle="1" w:styleId="Pa7">
    <w:name w:val="Pa7"/>
    <w:basedOn w:val="Normal"/>
    <w:next w:val="Normal"/>
    <w:uiPriority w:val="99"/>
    <w:rsid w:val="00151306"/>
    <w:pPr>
      <w:autoSpaceDE w:val="0"/>
      <w:spacing w:before="100" w:line="201" w:lineRule="atLeast"/>
      <w:jc w:val="left"/>
    </w:pPr>
    <w:rPr>
      <w:rFonts w:ascii="Arial" w:eastAsia="Times New Roman" w:hAnsi="Arial" w:cs="Arial"/>
      <w:kern w:val="1"/>
      <w:sz w:val="20"/>
      <w:szCs w:val="20"/>
      <w:lang w:eastAsia="ar-SA"/>
    </w:rPr>
  </w:style>
  <w:style w:type="table" w:customStyle="1" w:styleId="Sombreadoclaro-nfasis12">
    <w:name w:val="Sombreado claro - Énfasis 12"/>
    <w:basedOn w:val="Tablanormal"/>
    <w:next w:val="Sombreadoclaro-nfasis1"/>
    <w:uiPriority w:val="60"/>
    <w:rsid w:val="001513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delista2-nfasis5">
    <w:name w:val="List Table 2 Accent 5"/>
    <w:basedOn w:val="Tablanormal"/>
    <w:uiPriority w:val="47"/>
    <w:rsid w:val="00642F1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6concolores-nfasis5">
    <w:name w:val="Grid Table 6 Colorful Accent 5"/>
    <w:basedOn w:val="Tablanormal"/>
    <w:uiPriority w:val="51"/>
    <w:rsid w:val="00642F1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62755">
      <w:bodyDiv w:val="1"/>
      <w:marLeft w:val="0"/>
      <w:marRight w:val="0"/>
      <w:marTop w:val="0"/>
      <w:marBottom w:val="0"/>
      <w:divBdr>
        <w:top w:val="none" w:sz="0" w:space="0" w:color="auto"/>
        <w:left w:val="none" w:sz="0" w:space="0" w:color="auto"/>
        <w:bottom w:val="none" w:sz="0" w:space="0" w:color="auto"/>
        <w:right w:val="none" w:sz="0" w:space="0" w:color="auto"/>
      </w:divBdr>
    </w:div>
    <w:div w:id="945044532">
      <w:bodyDiv w:val="1"/>
      <w:marLeft w:val="0"/>
      <w:marRight w:val="0"/>
      <w:marTop w:val="0"/>
      <w:marBottom w:val="0"/>
      <w:divBdr>
        <w:top w:val="none" w:sz="0" w:space="0" w:color="auto"/>
        <w:left w:val="none" w:sz="0" w:space="0" w:color="auto"/>
        <w:bottom w:val="none" w:sz="0" w:space="0" w:color="auto"/>
        <w:right w:val="none" w:sz="0" w:space="0" w:color="auto"/>
      </w:divBdr>
    </w:div>
    <w:div w:id="1165323195">
      <w:bodyDiv w:val="1"/>
      <w:marLeft w:val="0"/>
      <w:marRight w:val="0"/>
      <w:marTop w:val="0"/>
      <w:marBottom w:val="0"/>
      <w:divBdr>
        <w:top w:val="none" w:sz="0" w:space="0" w:color="auto"/>
        <w:left w:val="none" w:sz="0" w:space="0" w:color="auto"/>
        <w:bottom w:val="none" w:sz="0" w:space="0" w:color="auto"/>
        <w:right w:val="none" w:sz="0" w:space="0" w:color="auto"/>
      </w:divBdr>
      <w:divsChild>
        <w:div w:id="179125124">
          <w:marLeft w:val="0"/>
          <w:marRight w:val="0"/>
          <w:marTop w:val="0"/>
          <w:marBottom w:val="0"/>
          <w:divBdr>
            <w:top w:val="none" w:sz="0" w:space="0" w:color="auto"/>
            <w:left w:val="none" w:sz="0" w:space="0" w:color="auto"/>
            <w:bottom w:val="none" w:sz="0" w:space="0" w:color="auto"/>
            <w:right w:val="none" w:sz="0" w:space="0" w:color="auto"/>
          </w:divBdr>
        </w:div>
      </w:divsChild>
    </w:div>
    <w:div w:id="1732073684">
      <w:bodyDiv w:val="1"/>
      <w:marLeft w:val="0"/>
      <w:marRight w:val="0"/>
      <w:marTop w:val="0"/>
      <w:marBottom w:val="0"/>
      <w:divBdr>
        <w:top w:val="none" w:sz="0" w:space="0" w:color="auto"/>
        <w:left w:val="none" w:sz="0" w:space="0" w:color="auto"/>
        <w:bottom w:val="none" w:sz="0" w:space="0" w:color="auto"/>
        <w:right w:val="none" w:sz="0" w:space="0" w:color="auto"/>
      </w:divBdr>
      <w:divsChild>
        <w:div w:id="1377584072">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750"/>
              <w:marRight w:val="750"/>
              <w:marTop w:val="0"/>
              <w:marBottom w:val="0"/>
              <w:divBdr>
                <w:top w:val="none" w:sz="0" w:space="0" w:color="auto"/>
                <w:left w:val="none" w:sz="0" w:space="0" w:color="auto"/>
                <w:bottom w:val="none" w:sz="0" w:space="0" w:color="auto"/>
                <w:right w:val="none" w:sz="0" w:space="0" w:color="auto"/>
              </w:divBdr>
              <w:divsChild>
                <w:div w:id="953556070">
                  <w:marLeft w:val="0"/>
                  <w:marRight w:val="5400"/>
                  <w:marTop w:val="0"/>
                  <w:marBottom w:val="0"/>
                  <w:divBdr>
                    <w:top w:val="none" w:sz="0" w:space="0" w:color="auto"/>
                    <w:left w:val="none" w:sz="0" w:space="0" w:color="auto"/>
                    <w:bottom w:val="none" w:sz="0" w:space="0" w:color="auto"/>
                    <w:right w:val="none" w:sz="0" w:space="0" w:color="auto"/>
                  </w:divBdr>
                  <w:divsChild>
                    <w:div w:id="9513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06698">
      <w:bodyDiv w:val="1"/>
      <w:marLeft w:val="0"/>
      <w:marRight w:val="0"/>
      <w:marTop w:val="0"/>
      <w:marBottom w:val="0"/>
      <w:divBdr>
        <w:top w:val="none" w:sz="0" w:space="0" w:color="auto"/>
        <w:left w:val="none" w:sz="0" w:space="0" w:color="auto"/>
        <w:bottom w:val="none" w:sz="0" w:space="0" w:color="auto"/>
        <w:right w:val="none" w:sz="0" w:space="0" w:color="auto"/>
      </w:divBdr>
      <w:divsChild>
        <w:div w:id="333531838">
          <w:marLeft w:val="0"/>
          <w:marRight w:val="0"/>
          <w:marTop w:val="0"/>
          <w:marBottom w:val="0"/>
          <w:divBdr>
            <w:top w:val="none" w:sz="0" w:space="0" w:color="auto"/>
            <w:left w:val="none" w:sz="0" w:space="0" w:color="auto"/>
            <w:bottom w:val="none" w:sz="0" w:space="0" w:color="auto"/>
            <w:right w:val="none" w:sz="0" w:space="0" w:color="auto"/>
          </w:divBdr>
          <w:divsChild>
            <w:div w:id="1080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celenciaclinica.net/" TargetMode="External"/><Relationship Id="rId18" Type="http://schemas.openxmlformats.org/officeDocument/2006/relationships/hyperlink" Target="http://www.psicoactiva.com/cie10/cie1.htm" TargetMode="External"/><Relationship Id="rId26" Type="http://schemas.openxmlformats.org/officeDocument/2006/relationships/hyperlink" Target="http://scielo.isciii.es/scielo.php" TargetMode="External"/><Relationship Id="rId39" Type="http://schemas.openxmlformats.org/officeDocument/2006/relationships/hyperlink" Target="http://www.enfermundi.es" TargetMode="External"/><Relationship Id="rId21" Type="http://schemas.openxmlformats.org/officeDocument/2006/relationships/hyperlink" Target="http://www.micinn.es" TargetMode="External"/><Relationship Id="rId34" Type="http://schemas.openxmlformats.org/officeDocument/2006/relationships/hyperlink" Target="http://www.icn.ch/psgenitalsp.htm" TargetMode="External"/><Relationship Id="rId42" Type="http://schemas.openxmlformats.org/officeDocument/2006/relationships/hyperlink" Target="http://bddoc.csic.es:8080/inicioBuscarSimple.html?tabla=docu&amp;bd=IME&amp;estado_formulario=show" TargetMode="External"/><Relationship Id="rId47" Type="http://schemas.openxmlformats.org/officeDocument/2006/relationships/hyperlink" Target="http://es.connect.jbiconnectplus.org/Default.aspx"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psicofarmacologia.info" TargetMode="External"/><Relationship Id="rId29" Type="http://schemas.openxmlformats.org/officeDocument/2006/relationships/hyperlink" Target="http://www.cochrane.es/?q=es/node/207" TargetMode="External"/><Relationship Id="rId11" Type="http://schemas.openxmlformats.org/officeDocument/2006/relationships/image" Target="media/image3.jpeg"/><Relationship Id="rId24" Type="http://schemas.openxmlformats.org/officeDocument/2006/relationships/hyperlink" Target="http://www.pubmed.gov" TargetMode="External"/><Relationship Id="rId32" Type="http://schemas.openxmlformats.org/officeDocument/2006/relationships/hyperlink" Target="http://www.madrid.org/cs/Satellite?c=CM_InfPractica_FA&amp;cid=1142284788088&amp;idConsejeria=1109266187266&amp;idListConsj=1109265444710&amp;language=es&amp;pagename=ComunidadMadrid%2FEstructura&amp;pid=1255430110076&amp;pv=1142284794376&amp;sm=1109265843983" TargetMode="External"/><Relationship Id="rId37" Type="http://schemas.openxmlformats.org/officeDocument/2006/relationships/hyperlink" Target="http://cmapspublic.ihmc.us/rid=1212764087375_796304762_1518/noton.pdf" TargetMode="External"/><Relationship Id="rId40" Type="http://schemas.openxmlformats.org/officeDocument/2006/relationships/hyperlink" Target="http://www.portalhiades.com" TargetMode="External"/><Relationship Id="rId45" Type="http://schemas.openxmlformats.org/officeDocument/2006/relationships/hyperlink" Target="http://www.index-f.com/ciberindex.php?l=2&amp;url=/cuidenplus/busqueda.php"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http://www.psicologia-online.com/" TargetMode="External"/><Relationship Id="rId31" Type="http://schemas.openxmlformats.org/officeDocument/2006/relationships/hyperlink" Target="http://www.upcomillas.es/servicios/biblioteca/serv_bibl_refworks.aspx" TargetMode="External"/><Relationship Id="rId44" Type="http://schemas.openxmlformats.org/officeDocument/2006/relationships/hyperlink" Target="http://www.elsevier.es/es"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ochrane.es/" TargetMode="External"/><Relationship Id="rId22" Type="http://schemas.openxmlformats.org/officeDocument/2006/relationships/hyperlink" Target="http://www.isciii.es/investen" TargetMode="External"/><Relationship Id="rId27" Type="http://schemas.openxmlformats.org/officeDocument/2006/relationships/hyperlink" Target="http://www.scele.enfe.ua.es/web_scele/evidenc_enfermer.htm" TargetMode="External"/><Relationship Id="rId30" Type="http://schemas.openxmlformats.org/officeDocument/2006/relationships/hyperlink" Target="http://www.upcomillas.es/servicios/biblioteca/serv_bibl_recu_elec_base.aspx" TargetMode="External"/><Relationship Id="rId35" Type="http://schemas.openxmlformats.org/officeDocument/2006/relationships/hyperlink" Target="http://www.icn.ch/psdetaineesp.htm" TargetMode="External"/><Relationship Id="rId43" Type="http://schemas.openxmlformats.org/officeDocument/2006/relationships/hyperlink" Target="http://scielo.isciii.es/scielo.php" TargetMode="External"/><Relationship Id="rId48" Type="http://schemas.openxmlformats.org/officeDocument/2006/relationships/hyperlink" Target="http://bases.bireme.br/cgi-bin/wxislind.exe/iah/online/?IsisScript=iah/iah.xis&amp;base=LILACS&amp;lang=e&amp;form=A"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image" Target="media/image4.emf"/><Relationship Id="rId17" Type="http://schemas.openxmlformats.org/officeDocument/2006/relationships/hyperlink" Target="http://www.psiconet.com/" TargetMode="External"/><Relationship Id="rId25" Type="http://schemas.openxmlformats.org/officeDocument/2006/relationships/hyperlink" Target="http://www.c17.net" TargetMode="External"/><Relationship Id="rId33" Type="http://schemas.openxmlformats.org/officeDocument/2006/relationships/hyperlink" Target="http://www.icn.ch/PS_E!=_NursesHumanRights-Sp.pdf" TargetMode="External"/><Relationship Id="rId38" Type="http://schemas.openxmlformats.org/officeDocument/2006/relationships/hyperlink" Target="http://www.indexenfermer&#237;a.es" TargetMode="External"/><Relationship Id="rId46" Type="http://schemas.openxmlformats.org/officeDocument/2006/relationships/hyperlink" Target="http://www.bibliotecacochrane.com/" TargetMode="External"/><Relationship Id="rId20" Type="http://schemas.openxmlformats.org/officeDocument/2006/relationships/hyperlink" Target="http://www.isciii.es" TargetMode="External"/><Relationship Id="rId41" Type="http://schemas.openxmlformats.org/officeDocument/2006/relationships/hyperlink" Target="http://www.anriorte-nic.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siquiatria.com/" TargetMode="External"/><Relationship Id="rId23" Type="http://schemas.openxmlformats.org/officeDocument/2006/relationships/hyperlink" Target="http://www.fuden.es/home_nure.cfm" TargetMode="External"/><Relationship Id="rId28" Type="http://schemas.openxmlformats.org/officeDocument/2006/relationships/hyperlink" Target="http://www.evidenciaencuidados.es/" TargetMode="External"/><Relationship Id="rId36" Type="http://schemas.openxmlformats.org/officeDocument/2006/relationships/hyperlink" Target="http://books.google.com/books?id=U1vkusDGBV$C&amp;pg=PP1&amp;dp=El+cuidado+de+los+derechos+humanos&amp;hl=es" TargetMode="External"/><Relationship Id="rId49" Type="http://schemas.openxmlformats.org/officeDocument/2006/relationships/hyperlink" Target="http://www.ebscohost.com/academic/cinahl-plus-with-full-tex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SERVICIO DE RADIODIAGNÓSTICO</PublishDate>
  <Abstract>AUTORIZACIÓN DE MODIFICACIÓN POR CAMBIO DE LA OFERTA ASISTENCIAL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FA2FB-1E48-42EF-86C2-45993474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7261</Words>
  <Characters>39939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GUÍA DE ITINERARIO FORMATIVO TIPO (GIFT)</vt:lpstr>
    </vt:vector>
  </TitlesOfParts>
  <Company>CENTRO SAN JUAN DE DIOS DE CIEMPOZUELOS</Company>
  <LinksUpToDate>false</LinksUpToDate>
  <CharactersWithSpaces>47106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ITINERARIO FORMATIVO TIPO (GIFT)</dc:title>
  <dc:subject>Enfermería  Salud Mental</dc:subject>
  <dc:creator>Jaime Garcia Rubio</dc:creator>
  <cp:lastModifiedBy>Pedro Fernandez De Velasco Casarrubios</cp:lastModifiedBy>
  <cp:revision>2</cp:revision>
  <cp:lastPrinted>2018-05-16T10:06:00Z</cp:lastPrinted>
  <dcterms:created xsi:type="dcterms:W3CDTF">2023-05-09T07:28:00Z</dcterms:created>
  <dcterms:modified xsi:type="dcterms:W3CDTF">2023-05-09T07:28:00Z</dcterms:modified>
</cp:coreProperties>
</file>